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filled="t"/>
  </w:background>
  <w:body>
    <w:p>
      <w:pPr>
        <w:spacing w:line="0" w:lineRule="atLeast"/>
        <w:jc w:val="center"/>
        <w:rPr>
          <w:b/>
          <w:sz w:val="84"/>
          <w:szCs w:val="84"/>
          <w:lang w:val="pl-PL"/>
        </w:rPr>
      </w:pPr>
      <w:r w:rsidRPr="004306B2">
        <w:rPr>
          <w:b/>
          <w:sz w:val="84"/>
          <w:szCs w:val="84"/>
          <w:lang w:val="pl-PL"/>
        </w:rPr>
        <w:t xml:space="preserve">KRAFT&amp;DELE</w:t>
      </w:r>
    </w:p>
    <w:p>
      <w:pPr>
        <w:ind w:end="420" w:firstLine="6750" w:firstLineChars="2250"/>
        <w:rPr>
          <w:rFonts w:ascii="Arial" w:hAnsi="Arial" w:cs="Arial"/>
          <w:b/>
          <w:sz w:val="30"/>
          <w:szCs w:val="30"/>
          <w:lang w:val="pl-PL"/>
        </w:rPr>
      </w:pPr>
      <w:r w:rsidRPr="004306B2">
        <w:rPr>
          <w:rFonts w:ascii="Arial" w:hAnsi="Arial" w:cs="Arial"/>
          <w:b/>
          <w:sz w:val="30"/>
          <w:szCs w:val="30"/>
          <w:lang w:val="pl-PL"/>
        </w:rPr>
        <w:t xml:space="preserve">Profesionalus</w:t>
      </w:r>
    </w:p>
    <w:p w:rsidRPr="004872CD" w:rsidR="007336F5" w:rsidP="00332F84">
      <w:pPr>
        <w:rPr>
          <w:rFonts w:ascii="Arial" w:hAnsi="Arial" w:cs="Arial"/>
          <w:lang w:val="pl-PL"/>
        </w:rPr>
      </w:pPr>
    </w:p>
    <w:p w:rsidRPr="004872CD" w:rsidR="007336F5" w:rsidP="00332F84">
      <w:pPr>
        <w:rPr>
          <w:rFonts w:ascii="Arial" w:hAnsi="Arial" w:cs="Arial"/>
          <w:lang w:val="pl-PL"/>
        </w:rPr>
      </w:pPr>
    </w:p>
    <w:p>
      <w:pPr>
        <w:jc w:val="center"/>
        <w:rPr>
          <w:rFonts w:ascii="Arial" w:hAnsi="Arial" w:cs="Arial"/>
          <w:b/>
          <w:sz w:val="24"/>
          <w:szCs w:val="24"/>
          <w:lang w:val="pl-PL"/>
        </w:rPr>
      </w:pPr>
      <w:r w:rsidRPr="004872CD" w:rsidR="006C4E2A">
        <w:rPr>
          <w:rFonts w:ascii="Arial" w:hAnsi="Arial" w:cs="Arial"/>
          <w:b/>
          <w:sz w:val="24"/>
          <w:szCs w:val="24"/>
          <w:lang w:val="pl-PL"/>
        </w:rPr>
        <w:t xml:space="preserve">ELEKTRINIS SABALINIS PJŪKLAS</w:t>
      </w:r>
    </w:p>
    <w:p>
      <w:pPr>
        <w:jc w:val="center"/>
        <w:rPr>
          <w:rFonts w:ascii="Arial" w:hAnsi="Arial" w:cs="Arial"/>
          <w:b/>
          <w:sz w:val="24"/>
          <w:szCs w:val="24"/>
          <w:lang w:val="pl-PL"/>
        </w:rPr>
      </w:pPr>
      <w:r w:rsidR="007307D1">
        <w:rPr>
          <w:rFonts w:ascii="Arial" w:hAnsi="Arial" w:cs="Arial"/>
          <w:b/>
          <w:sz w:val="24"/>
          <w:szCs w:val="24"/>
          <w:lang w:val="pl-PL"/>
        </w:rPr>
        <w:t xml:space="preserve">KD1790 </w:t>
      </w:r>
      <w:r w:rsidRPr="00A67610">
        <w:rPr>
          <w:rFonts w:hint="eastAsia" w:ascii="Arial" w:hAnsi="Arial" w:cs="Arial"/>
          <w:b/>
          <w:sz w:val="24"/>
          <w:szCs w:val="24"/>
          <w:lang w:val="pl-PL"/>
        </w:rPr>
        <w:t xml:space="preserve">(</w:t>
      </w:r>
      <w:r w:rsidRPr="00F312ED" w:rsidR="00F312ED">
        <w:rPr>
          <w:rFonts w:ascii="Arial" w:hAnsi="Arial" w:cs="Arial"/>
          <w:b/>
          <w:sz w:val="24"/>
          <w:szCs w:val="24"/>
          <w:lang w:val="pl-PL"/>
        </w:rPr>
        <w:t xml:space="preserve">J1F-DU07-20</w:t>
      </w:r>
      <w:r w:rsidRPr="00A67610">
        <w:rPr>
          <w:rFonts w:hint="eastAsia" w:ascii="Arial" w:hAnsi="Arial" w:cs="Arial"/>
          <w:b/>
          <w:sz w:val="24"/>
          <w:szCs w:val="24"/>
          <w:lang w:val="pl-PL"/>
        </w:rPr>
        <w:t xml:space="preserve">)</w:t>
      </w:r>
    </w:p>
    <w:p>
      <w:pPr>
        <w:jc w:val="center"/>
        <w:rPr>
          <w:rFonts w:ascii="Arial" w:hAnsi="Arial" w:cs="Arial"/>
          <w:b/>
          <w:sz w:val="24"/>
          <w:szCs w:val="24"/>
          <w:lang w:val="pl-PL"/>
        </w:rPr>
      </w:pPr>
      <w:r w:rsidRPr="004872CD" w:rsidR="006C4E2A">
        <w:rPr>
          <w:rFonts w:ascii="Arial" w:hAnsi="Arial" w:cs="Arial"/>
          <w:b/>
          <w:sz w:val="24"/>
          <w:szCs w:val="24"/>
          <w:lang w:val="pl-PL"/>
        </w:rPr>
        <w:t xml:space="preserve">NAUDOJIMO INSTRUKCIJA</w:t>
      </w:r>
    </w:p>
    <w:p>
      <w:pPr>
        <w:jc w:val="center"/>
        <w:rPr>
          <w:rFonts w:ascii="Arial" w:hAnsi="Arial" w:cs="Arial"/>
          <w:b/>
          <w:sz w:val="24"/>
          <w:szCs w:val="24"/>
          <w:lang w:val="pl-PL"/>
        </w:rPr>
      </w:pPr>
      <w:r w:rsidR="000C5FB8">
        <w:rPr>
          <w:rFonts w:ascii="Arial" w:hAnsi="Arial" w:cs="Arial"/>
          <w:b/>
          <w:sz w:val="24"/>
          <w:szCs w:val="24"/>
          <w:lang w:val="pl-PL"/>
        </w:rPr>
        <w:t xml:space="preserve">Originalių instrukcijų vertimas</w:t>
      </w:r>
    </w:p>
    <w:p w:rsidRPr="004872CD" w:rsidR="00DF1F26" w:rsidP="00332F84">
      <w:pPr>
        <w:jc w:val="center"/>
        <w:rPr>
          <w:rFonts w:ascii="Arial" w:hAnsi="Arial" w:cs="Arial"/>
          <w:b/>
          <w:sz w:val="24"/>
          <w:szCs w:val="24"/>
          <w:lang w:val="pl-PL"/>
        </w:rPr>
      </w:pPr>
    </w:p>
    <w:p w:rsidRPr="004872CD" w:rsidR="00813D8D" w:rsidP="00BC0062">
      <w:pPr>
        <w:rPr>
          <w:rFonts w:hint="eastAsia" w:ascii="Arial" w:hAnsi="Arial" w:cs="Arial"/>
          <w:b/>
          <w:sz w:val="24"/>
          <w:szCs w:val="24"/>
          <w:lang w:val="pl-PL"/>
        </w:rPr>
      </w:pPr>
    </w:p>
    <w:p w:rsidR="00813D8D" w:rsidP="00332F84">
      <w:pPr>
        <w:jc w:val="center"/>
        <w:rPr>
          <w:rFonts w:ascii="Arial" w:hAnsi="Arial" w:cs="Arial"/>
          <w:b/>
          <w:sz w:val="24"/>
          <w:szCs w:val="24"/>
          <w:lang w:val="pl-PL"/>
        </w:rPr>
      </w:pPr>
    </w:p>
    <w:p w:rsidRPr="004872CD" w:rsidR="00F312ED" w:rsidP="00332F84">
      <w:pPr>
        <w:jc w:val="center"/>
        <w:rPr>
          <w:rFonts w:hint="eastAsia" w:ascii="Arial" w:hAnsi="Arial" w:cs="Arial"/>
          <w:b/>
          <w:sz w:val="24"/>
          <w:szCs w:val="24"/>
          <w:lang w:val="pl-PL"/>
        </w:rPr>
      </w:pPr>
    </w:p>
    <w:p w:rsidRPr="004872CD" w:rsidR="007336F5" w:rsidP="000F4F90">
      <w:pPr>
        <w:jc w:val="center"/>
        <w:rPr>
          <w:rFonts w:ascii="Arial" w:hAnsi="Arial" w:cs="Arial"/>
          <w:lang w:val="pl-PL"/>
        </w:rPr>
      </w:pPr>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图片 1" style="width:487.3pt;height:181.78pt;visibility:visible" o:spid="_x0000_i1026" filled="f" stroked="f" type="#_x0000_t75">
            <v:imagedata o:title="" r:id="rId5"/>
            <o:lock v:ext="edit" aspectratio="t"/>
          </v:shape>
        </w:pict>
      </w:r>
    </w:p>
    <w:p w:rsidRPr="004872CD" w:rsidR="007336F5" w:rsidP="00332F84">
      <w:pPr>
        <w:rPr>
          <w:rFonts w:ascii="Arial" w:hAnsi="Arial" w:cs="Arial"/>
          <w:lang w:val="pl-PL"/>
        </w:rPr>
      </w:pPr>
    </w:p>
    <w:p w:rsidRPr="004872CD" w:rsidR="00DF1F26" w:rsidP="00332F84">
      <w:pPr>
        <w:rPr>
          <w:rFonts w:ascii="Arial" w:hAnsi="Arial" w:cs="Arial"/>
          <w:lang w:val="pl-PL"/>
        </w:rPr>
      </w:pPr>
    </w:p>
    <w:p w:rsidR="00813D8D" w:rsidP="00332F84">
      <w:pPr>
        <w:rPr>
          <w:rFonts w:ascii="Arial" w:hAnsi="Arial" w:cs="Arial"/>
          <w:lang w:val="pl-PL"/>
        </w:rPr>
      </w:pPr>
    </w:p>
    <w:p w:rsidRPr="004872CD" w:rsidR="00F312ED" w:rsidP="00332F84">
      <w:pPr>
        <w:rPr>
          <w:rFonts w:hint="eastAsia" w:ascii="Arial" w:hAnsi="Arial" w:cs="Arial"/>
          <w:lang w:val="pl-PL"/>
        </w:rPr>
      </w:pPr>
    </w:p>
    <w:p w:rsidRPr="004872CD" w:rsidR="00813D8D" w:rsidP="00332F84">
      <w:pPr>
        <w:rPr>
          <w:rFonts w:ascii="Arial" w:hAnsi="Arial" w:cs="Arial"/>
          <w:lang w:val="pl-PL"/>
        </w:rPr>
      </w:pPr>
    </w:p>
    <w:p>
      <w:pPr>
        <w:jc w:val="center"/>
        <w:rPr>
          <w:rFonts w:ascii="Arial" w:hAnsi="Arial" w:cs="Arial"/>
          <w:b/>
          <w:sz w:val="24"/>
          <w:szCs w:val="24"/>
          <w:lang w:val="pl-PL"/>
        </w:rPr>
      </w:pPr>
      <w:r w:rsidRPr="004872CD">
        <w:rPr>
          <w:rFonts w:ascii="Arial" w:hAnsi="Arial" w:cs="Arial"/>
          <w:b/>
          <w:sz w:val="24"/>
          <w:szCs w:val="24"/>
          <w:lang w:val="pl-PL"/>
        </w:rPr>
        <w:t xml:space="preserve">SAUGOTI ŠĮ VADOVĄ</w:t>
      </w:r>
    </w:p>
    <w:p>
      <w:pPr>
        <w:jc w:val="center"/>
        <w:rPr>
          <w:rFonts w:ascii="Arial" w:hAnsi="Arial" w:cs="Arial"/>
          <w:b/>
          <w:sz w:val="24"/>
          <w:szCs w:val="24"/>
          <w:lang w:val="pl-PL"/>
        </w:rPr>
      </w:pPr>
      <w:r w:rsidRPr="004872CD" w:rsidR="006C02D3">
        <w:rPr>
          <w:rFonts w:ascii="Arial" w:hAnsi="Arial" w:cs="Arial"/>
          <w:b/>
          <w:sz w:val="24"/>
          <w:szCs w:val="24"/>
          <w:lang w:val="pl-PL"/>
        </w:rPr>
        <w:t xml:space="preserve">Šiame vadove pateikiama saugos, naudojimo </w:t>
      </w:r>
      <w:r w:rsidRPr="004872CD" w:rsidR="006C02D3">
        <w:rPr>
          <w:rFonts w:ascii="Arial" w:hAnsi="Arial" w:cs="Arial"/>
          <w:b/>
          <w:sz w:val="24"/>
          <w:szCs w:val="24"/>
          <w:lang w:val="pl-PL"/>
        </w:rPr>
        <w:t xml:space="preserve">ir garantijos </w:t>
      </w:r>
      <w:r w:rsidRPr="004872CD" w:rsidR="006C02D3">
        <w:rPr>
          <w:rFonts w:ascii="Arial" w:hAnsi="Arial" w:cs="Arial"/>
          <w:b/>
          <w:sz w:val="24"/>
          <w:szCs w:val="24"/>
          <w:lang w:val="pl-PL"/>
        </w:rPr>
        <w:t xml:space="preserve">informacija. </w:t>
      </w:r>
    </w:p>
    <w:p>
      <w:pPr>
        <w:jc w:val="center"/>
        <w:rPr>
          <w:rFonts w:ascii="Arial" w:hAnsi="Arial" w:cs="Arial"/>
          <w:b/>
          <w:sz w:val="24"/>
          <w:szCs w:val="24"/>
          <w:lang w:val="pl-PL"/>
        </w:rPr>
      </w:pPr>
      <w:r w:rsidRPr="004872CD">
        <w:rPr>
          <w:rFonts w:ascii="Arial" w:hAnsi="Arial" w:cs="Arial"/>
          <w:b/>
          <w:sz w:val="24"/>
          <w:szCs w:val="24"/>
          <w:lang w:val="pl-PL"/>
        </w:rPr>
        <w:t xml:space="preserve">Saugokite šį dokumentą kartu su pirkimo įrodymu saugioje vietoje, kad galėtumėte su juo susipažinti ateityje. </w:t>
      </w:r>
    </w:p>
    <w:p w:rsidRPr="004872CD" w:rsidR="00F06C3C" w:rsidP="00332F84">
      <w:pPr>
        <w:rPr>
          <w:rFonts w:ascii="Arial" w:hAnsi="Arial" w:cs="Arial"/>
          <w:lang w:val="pl-PL"/>
        </w:rPr>
      </w:pPr>
    </w:p>
    <w:p w:rsidR="00F06C3C" w:rsidP="00332F84">
      <w:pPr>
        <w:rPr>
          <w:rFonts w:ascii="Arial" w:hAnsi="Arial" w:cs="Arial"/>
          <w:lang w:val="pl-PL"/>
        </w:rPr>
      </w:pPr>
    </w:p>
    <w:p w:rsidRPr="004872CD" w:rsidR="00F312ED" w:rsidP="00332F84">
      <w:pPr>
        <w:rPr>
          <w:rFonts w:hint="eastAsia" w:ascii="Arial" w:hAnsi="Arial" w:cs="Arial"/>
          <w:lang w:val="pl-PL"/>
        </w:rPr>
      </w:pPr>
    </w:p>
    <w:p w:rsidRPr="004872CD" w:rsidR="00F06C3C" w:rsidP="00332F84">
      <w:pPr>
        <w:rPr>
          <w:rFonts w:ascii="Arial" w:hAnsi="Arial" w:cs="Arial"/>
          <w:lang w:val="pl-PL"/>
        </w:rPr>
      </w:pPr>
    </w:p>
    <w:p w:rsidRPr="004872CD" w:rsidR="007336F5" w:rsidP="00F06C3C">
      <w:pPr>
        <w:jc w:val="center"/>
        <w:rPr>
          <w:rFonts w:ascii="Arial" w:hAnsi="Arial" w:cs="Arial"/>
          <w:lang w:val="pl-PL"/>
        </w:rPr>
        <w:sectPr w:rsidSect="00F47CD2">
          <w:footerReference w:type="default" r:id="rId6"/>
          <w:pgSz w:w="11906" w:h="16838"/>
          <w:pgMar w:top="1440" w:right="1080" w:bottom="1440" w:left="1080" w:header="851" w:footer="992" w:gutter="0"/>
          <w:cols w:space="720"/>
          <w:docGrid w:type="lines" w:linePitch="312"/>
        </w:sectPr>
      </w:pPr>
      <w:r>
        <w:rPr>
          <w:rFonts w:ascii="Arial" w:hAnsi="Arial" w:cs="Arial"/>
          <w:lang w:val="pl-PL"/>
        </w:rPr>
        <w:pict>
          <v:shape id="_x0000_i1027" style="width:43.41pt;height:35.96pt;mso-position-horizontal-relative:page;mso-position-vertical-relative:page" filled="f" stroked="f" type="#_x0000_t75">
            <v:imagedata chromakey="white" o:title="CE 图标" r:id="rId7"/>
            <v:path o:extrusionok="f"/>
            <o:lock v:ext="edit" aspectratio="t"/>
          </v:shape>
        </w:pict>
      </w:r>
      <w:r w:rsidRPr="004872CD" w:rsidR="00F06C3C">
        <w:rPr>
          <w:rFonts w:ascii="Arial" w:hAnsi="Arial" w:cs="Arial"/>
          <w:lang w:val="pl-PL"/>
        </w:rPr>
        <w:t xml:space="preserve"> </w:t>
      </w:r>
      <w:r>
        <w:rPr>
          <w:rFonts w:ascii="Arial" w:hAnsi="Arial" w:cs="Arial"/>
          <w:lang w:val="pl-PL"/>
        </w:rPr>
        <w:pict>
          <v:shape id="_x0000_i1028" style="width:32.59pt;height:37.33pt;mso-position-horizontal-relative:page;mso-position-vertical-relative:page" filled="f" stroked="f" type="#_x0000_t75">
            <v:imagedata chromakey="white" o:title="垃圾桶" r:id="rId8"/>
            <v:path o:extrusionok="f"/>
            <o:lock v:ext="edit" aspectratio="t"/>
          </v:shape>
        </w:pict>
      </w:r>
      <w:r w:rsidRPr="004872CD" w:rsidR="00F06C3C">
        <w:rPr>
          <w:rFonts w:ascii="Arial" w:hAnsi="Arial" w:cs="Arial"/>
          <w:lang w:val="pl-PL"/>
        </w:rPr>
        <w:t xml:space="preserve"> </w:t>
      </w:r>
      <w:r>
        <w:rPr>
          <w:rFonts w:ascii="Arial" w:hAnsi="Arial" w:cs="Arial"/>
          <w:lang w:val="pl-PL"/>
        </w:rPr>
        <w:pict>
          <v:shape id="_x0000_i1029" style="width:34.67pt;height:34.07pt" stroked="f" type="#_x0000_t75">
            <v:imagedata o:title="" r:id="rId9"/>
          </v:shape>
        </w:pict>
      </w:r>
    </w:p>
    <w:p>
      <w:pPr>
        <w:spacing w:line="240" w:lineRule="exact"/>
        <w:jc w:val="center"/>
        <w:rPr>
          <w:rFonts w:ascii="Arial" w:hAnsi="Arial" w:cs="Arial"/>
          <w:b/>
          <w:sz w:val="28"/>
          <w:szCs w:val="28"/>
          <w:u w:val="single"/>
          <w:lang w:val="pl-PL"/>
        </w:rPr>
      </w:pPr>
      <w:r w:rsidRPr="004872CD" w:rsidR="006C02D3">
        <w:rPr>
          <w:rFonts w:ascii="Arial" w:hAnsi="Arial" w:cs="Arial"/>
          <w:b/>
          <w:sz w:val="28"/>
          <w:szCs w:val="28"/>
          <w:u w:val="single"/>
          <w:lang w:val="pl-PL"/>
        </w:rPr>
        <w:t xml:space="preserve">SVARBI SAUGOS INFORMACIJA</w:t>
      </w:r>
    </w:p>
    <w:p>
      <w:pPr>
        <w:spacing w:line="240" w:lineRule="exact"/>
        <w:jc w:val="center"/>
        <w:rPr>
          <w:rFonts w:ascii="Arial" w:hAnsi="Arial" w:cs="Arial"/>
          <w:sz w:val="24"/>
          <w:szCs w:val="24"/>
          <w:lang w:val="pl-PL"/>
        </w:rPr>
      </w:pPr>
      <w:r w:rsidRPr="004872CD" w:rsidR="006C02D3">
        <w:rPr>
          <w:rFonts w:ascii="Arial" w:hAnsi="Arial" w:cs="Arial"/>
          <w:b/>
          <w:sz w:val="24"/>
          <w:szCs w:val="24"/>
          <w:lang w:val="pl-PL"/>
        </w:rPr>
        <w:t xml:space="preserve">ĮSPĖJIMAS</w:t>
      </w:r>
      <w:r w:rsidRPr="004872CD">
        <w:rPr>
          <w:rFonts w:ascii="Arial" w:hAnsi="Arial" w:cs="Arial"/>
          <w:b/>
          <w:sz w:val="24"/>
          <w:szCs w:val="24"/>
          <w:lang w:val="pl-PL"/>
        </w:rPr>
        <w:t xml:space="preserve">: </w:t>
      </w:r>
      <w:r w:rsidRPr="004872CD" w:rsidR="006C02D3">
        <w:rPr>
          <w:rFonts w:ascii="Arial" w:hAnsi="Arial" w:cs="Arial"/>
          <w:sz w:val="24"/>
          <w:szCs w:val="24"/>
          <w:lang w:val="pl-PL"/>
        </w:rPr>
        <w:t xml:space="preserve">naudodami elektros prietaisus, mašinas ar įrangą, imkitės specialių atsargumo priemonių ir laikykitės saugos instrukcijų, kad sumažintumėte gaisro, elektros smūgio ar sužalojimo riziką.</w:t>
      </w:r>
    </w:p>
    <w:p w:rsidRPr="004872CD" w:rsidR="00813D8D" w:rsidP="00F47CD2">
      <w:pPr>
        <w:spacing w:line="240" w:lineRule="exact"/>
        <w:jc w:val="center"/>
        <w:rPr>
          <w:rFonts w:ascii="Arial" w:hAnsi="Arial" w:cs="Arial"/>
          <w:sz w:val="24"/>
          <w:szCs w:val="24"/>
          <w:lang w:val="pl-PL"/>
        </w:rPr>
      </w:pPr>
    </w:p>
    <w:p>
      <w:pPr>
        <w:spacing w:line="240" w:lineRule="exact"/>
        <w:jc w:val="center"/>
        <w:rPr>
          <w:rFonts w:ascii="Arial" w:hAnsi="Arial" w:cs="Arial"/>
          <w:b/>
          <w:sz w:val="24"/>
          <w:szCs w:val="24"/>
          <w:u w:val="single"/>
          <w:lang w:val="pl-PL"/>
        </w:rPr>
      </w:pPr>
      <w:r w:rsidRPr="004872CD" w:rsidR="008B2013">
        <w:rPr>
          <w:rFonts w:ascii="Arial" w:hAnsi="Arial" w:cs="Arial"/>
          <w:b/>
          <w:sz w:val="24"/>
          <w:szCs w:val="24"/>
          <w:u w:val="single"/>
          <w:lang w:val="pl-PL"/>
        </w:rPr>
        <w:t xml:space="preserve">PRIEŠ NAUDODAMI PRIETAISĄ PERSKAITYKITE </w:t>
      </w:r>
      <w:r w:rsidRPr="004872CD" w:rsidR="008B2013">
        <w:rPr>
          <w:rFonts w:ascii="Arial" w:hAnsi="Arial" w:cs="Arial"/>
          <w:b/>
          <w:sz w:val="24"/>
          <w:szCs w:val="24"/>
          <w:u w:val="single"/>
          <w:lang w:val="pl-PL"/>
        </w:rPr>
        <w:t xml:space="preserve">VISAS INSTRUKCIJAS</w:t>
      </w:r>
    </w:p>
    <w:p w:rsidRPr="004872CD" w:rsidR="0092075C" w:rsidP="00F47CD2">
      <w:pPr>
        <w:spacing w:line="240" w:lineRule="exact"/>
        <w:jc w:val="center"/>
        <w:rPr>
          <w:rFonts w:ascii="Arial" w:hAnsi="Arial" w:cs="Arial"/>
          <w:b/>
          <w:sz w:val="24"/>
          <w:szCs w:val="24"/>
          <w:u w:val="single"/>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Darbo vieta visada turi būti švari. Netvarka gali kelti pavojų.</w:t>
      </w:r>
    </w:p>
    <w:p w:rsidRPr="004872CD" w:rsidR="00803B0E" w:rsidP="00803B0E">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Atkreipkite ypatingą dėmesį į tai, kur dirbate su įranga. Nelaikykite elektrinių įrankių po lietumi. Nenaudokite elektrinių įrankių didelės drėgmės arba drėgnose vietose. Darbo vieta turi būti gerai apšviesta. Nenaudokite elektrinių įrankių esant degių skysčių ar dujų.</w:t>
      </w:r>
    </w:p>
    <w:p w:rsidRPr="004872CD" w:rsidR="00803B0E" w:rsidP="00803B0E">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sidR="0092075C">
        <w:rPr>
          <w:rFonts w:ascii="Arial" w:hAnsi="Arial" w:cs="Arial"/>
          <w:sz w:val="24"/>
          <w:szCs w:val="24"/>
          <w:lang w:val="pl-PL"/>
        </w:rPr>
        <w:t xml:space="preserve">Laikykite vaikus atokiau nuo prietaiso. Neleiskite kitiems žmonėms liestis prie prietaiso ar ilgintuvo. Laikykite visus kitus žmones atokiau nuo vietos, kurioje dirbate su prietaisu.</w:t>
      </w:r>
    </w:p>
    <w:p w:rsidRPr="004872CD" w:rsidR="005E76D5" w:rsidP="005E76D5">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sidR="00803B0E">
        <w:rPr>
          <w:rFonts w:ascii="Arial" w:hAnsi="Arial" w:cs="Arial"/>
          <w:sz w:val="24"/>
          <w:szCs w:val="24"/>
          <w:lang w:val="pl-PL"/>
        </w:rPr>
        <w:t xml:space="preserve">Įžeminti prietaisai. Prietaisus su įžemintu kištuku reikia jungti tik prie įžeminto lizdo. Įžeminimas užtikrina operatoriaus saugumą elektros gedimo atveju. </w:t>
      </w:r>
      <w:r w:rsidRPr="004872CD">
        <w:rPr>
          <w:rFonts w:ascii="Arial" w:hAnsi="Arial" w:cs="Arial"/>
          <w:sz w:val="24"/>
          <w:szCs w:val="24"/>
          <w:lang w:val="pl-PL"/>
        </w:rPr>
        <w:t xml:space="preserve">Nedemontuokite ir nedarykite jokių pakeitimų maitinimo kištuke. Jei kyla abejonių, kreipkitės į kvalifikuotą elektriką.</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Laikykitės atitinkamų atsargumo priemonių dėl dvigubos izoliacijos. Prietaise įrengta dvigubos izoliacijos sistema. Prietaisas turi universalų kištuką. Kištuką galima prijungti prie elektros lizdo tik vienoje padėtyje. Jei kyla problemų prijungiant kištuką prie elektros lizdo, pabandykite jį (kištuką) pakeisti. Jei kištukas vis tiek netinka, kreipkitės į kvalifikuotą elektriką, kad padėtų prijungti kištuką prie lizdo.</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Apsauga nuo elektros smūgio. Neleiskite savo kūnui liestis prie įžemintų paviršių, pavyzdžiui, vamzdžių, radiatorių, šaldytuvo durelių. Jei jūsų kūnas yra įžemintas, padidėja elektros smūgio pavojus. Niekada nelieskite metalinių prietaiso dalių, kai su juo dirbate. Laikykite prietaisą tik už plastikinės rankenos, kuri apsaugo nuo elektros smūgio patekus į elektros laidą.</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Netraukite prietaiso už maitinimo laido. Išjungdami prietaisą iš elektros lizdo, niekada neneškite prietaiso laikydami už laido arba traukdami už laido. Saugokite maitinimo laidą nuo karščio, riebių medžiagų ir aštrių briaunų.</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Jei įrenginys naudojamas lauke, naudokite tik lauko darbui skirtus ir atitinkamai pažymėtus prailgintuvus.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Nelaikykite elektros įrangos drėgnoje aplinkoje. Dėl lietaus ar drėgmės į prietaisą gali patekti vandens,c o tai savo ruožtu gali sukelti elektros smūgį</w:t>
      </w:r>
      <w:r w:rsidRPr="004872CD">
        <w:rPr>
          <w:rFonts w:ascii="Arial" w:hAnsi="Arial" w:cs="Arial"/>
          <w:sz w:val="24"/>
          <w:szCs w:val="24"/>
          <w:lang w:val="pl-PL"/>
        </w:rPr>
        <w:t xml:space="preserve">.</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Įsitikinkite, kad naudojamas ilgintuvas yra tinkamo storio, atitinkančio jo ilgį.</w:t>
      </w:r>
    </w:p>
    <w:p w:rsidRPr="004872CD" w:rsidR="007E6EC4" w:rsidP="007E6EC4">
      <w:pPr>
        <w:spacing w:line="220" w:lineRule="exact"/>
        <w:ind w:start="360"/>
        <w:jc w:val="left"/>
        <w:rPr>
          <w:rFonts w:ascii="Arial" w:hAnsi="Arial" w:cs="Arial"/>
          <w:sz w:val="24"/>
          <w:szCs w:val="24"/>
          <w:lang w:val="pl-PL"/>
        </w:rPr>
      </w:pPr>
    </w:p>
    <w:tbl>
      <w:tblPr>
        <w:tblStyle w:val="TableNormal"/>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583"/>
        <w:gridCol w:w="1099"/>
        <w:gridCol w:w="1064"/>
        <w:gridCol w:w="1077"/>
        <w:gridCol w:w="1400"/>
        <w:gridCol w:w="1256"/>
        <w:gridCol w:w="1123"/>
      </w:tblGrid>
      <w:tr w:rsidTr="00C90244">
        <w:tblPrEx>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c>
          <w:tcPr>
            <w:tcW w:w="9602" w:type="dxa"/>
            <w:gridSpan w:val="7"/>
            <w:shd w:val="clear" w:color="auto" w:fill="auto"/>
          </w:tcPr>
          <w:p>
            <w:pPr>
              <w:spacing w:line="240" w:lineRule="exact"/>
              <w:jc w:val="center"/>
              <w:rPr>
                <w:rFonts w:ascii="Arial" w:hAnsi="Arial" w:cs="Arial"/>
                <w:b/>
                <w:sz w:val="24"/>
                <w:szCs w:val="24"/>
                <w:lang w:val="pl-PL"/>
              </w:rPr>
            </w:pPr>
            <w:r w:rsidRPr="004872CD" w:rsidR="007D6F59">
              <w:rPr>
                <w:rFonts w:ascii="Arial" w:hAnsi="Arial" w:cs="Arial"/>
                <w:b/>
                <w:sz w:val="24"/>
                <w:szCs w:val="24"/>
                <w:lang w:val="pl-PL"/>
              </w:rPr>
              <w:t xml:space="preserve">Rekomenduojamas minimalus ilginamųjų kabelių storis</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6"/>
                <w:szCs w:val="16"/>
                <w:lang w:val="pl-PL"/>
              </w:rPr>
            </w:pPr>
            <w:r w:rsidRPr="00040031" w:rsidR="004872CD">
              <w:rPr>
                <w:rFonts w:ascii="Arial" w:hAnsi="Arial" w:cs="Arial"/>
                <w:b/>
                <w:sz w:val="16"/>
                <w:szCs w:val="16"/>
                <w:lang w:val="pl-PL"/>
              </w:rPr>
              <w:t xml:space="preserve">Vardinės lentelės duomenys</w:t>
            </w:r>
          </w:p>
        </w:tc>
        <w:tc>
          <w:tcPr>
            <w:tcW w:w="1099"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25</w:t>
            </w:r>
          </w:p>
        </w:tc>
        <w:tc>
          <w:tcPr>
            <w:tcW w:w="1064"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50 </w:t>
            </w:r>
          </w:p>
        </w:tc>
        <w:tc>
          <w:tcPr>
            <w:tcW w:w="1077"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75 </w:t>
            </w:r>
          </w:p>
        </w:tc>
        <w:tc>
          <w:tcPr>
            <w:tcW w:w="1400"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100 </w:t>
            </w:r>
          </w:p>
        </w:tc>
        <w:tc>
          <w:tcPr>
            <w:tcW w:w="1256"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150 </w:t>
            </w:r>
          </w:p>
        </w:tc>
        <w:tc>
          <w:tcPr>
            <w:tcW w:w="1123" w:type="dxa"/>
            <w:shd w:val="clear" w:color="auto" w:fill="auto"/>
          </w:tcPr>
          <w:p>
            <w:pPr>
              <w:spacing w:line="240" w:lineRule="exact"/>
              <w:jc w:val="left"/>
              <w:rPr>
                <w:rFonts w:ascii="Arial" w:hAnsi="Arial" w:cs="Arial"/>
                <w:b/>
                <w:sz w:val="18"/>
                <w:szCs w:val="18"/>
                <w:lang w:val="pl-PL"/>
              </w:rPr>
            </w:pPr>
            <w:r w:rsidRPr="004872CD" w:rsidR="007D6F59">
              <w:rPr>
                <w:rFonts w:ascii="Arial" w:hAnsi="Arial" w:cs="Arial"/>
                <w:b/>
                <w:sz w:val="18"/>
                <w:szCs w:val="18"/>
                <w:lang w:val="pl-PL"/>
              </w:rPr>
              <w:t xml:space="preserve">ilgis </w:t>
            </w:r>
            <w:r w:rsidRPr="004872CD">
              <w:rPr>
                <w:rFonts w:ascii="Arial" w:hAnsi="Arial" w:cs="Arial"/>
                <w:b/>
                <w:sz w:val="18"/>
                <w:szCs w:val="18"/>
                <w:lang w:val="pl-PL"/>
              </w:rPr>
              <w:t xml:space="preserve">200 </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0-5 amperai</w:t>
            </w:r>
          </w:p>
        </w:tc>
        <w:tc>
          <w:tcPr>
            <w:tcW w:w="1099"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16 ga.</w:t>
            </w:r>
          </w:p>
        </w:tc>
        <w:tc>
          <w:tcPr>
            <w:tcW w:w="1064"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16 ga.</w:t>
            </w:r>
          </w:p>
        </w:tc>
        <w:tc>
          <w:tcPr>
            <w:tcW w:w="1077"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16 ga.</w:t>
            </w:r>
          </w:p>
        </w:tc>
        <w:tc>
          <w:tcPr>
            <w:tcW w:w="1400"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14 </w:t>
            </w:r>
            <w:r w:rsidRPr="004872CD">
              <w:rPr>
                <w:rFonts w:ascii="Arial" w:hAnsi="Arial" w:cs="Arial"/>
                <w:b/>
                <w:sz w:val="18"/>
                <w:szCs w:val="18"/>
                <w:lang w:val="pl-PL"/>
              </w:rPr>
              <w:t xml:space="preserve">ga.</w:t>
            </w:r>
          </w:p>
        </w:tc>
        <w:tc>
          <w:tcPr>
            <w:tcW w:w="1256"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c>
          <w:tcPr>
            <w:tcW w:w="112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5,1-8 A</w:t>
            </w:r>
          </w:p>
        </w:tc>
        <w:tc>
          <w:tcPr>
            <w:tcW w:w="1099"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16 ga.</w:t>
            </w:r>
          </w:p>
        </w:tc>
        <w:tc>
          <w:tcPr>
            <w:tcW w:w="1064"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16 ga.</w:t>
            </w:r>
          </w:p>
        </w:tc>
        <w:tc>
          <w:tcPr>
            <w:tcW w:w="1077"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14 ga.</w:t>
            </w:r>
          </w:p>
        </w:tc>
        <w:tc>
          <w:tcPr>
            <w:tcW w:w="1400"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c>
          <w:tcPr>
            <w:tcW w:w="1256"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123" w:type="dxa"/>
            <w:shd w:val="clear" w:color="auto" w:fill="auto"/>
          </w:tcPr>
          <w:p>
            <w:pPr>
              <w:spacing w:line="240" w:lineRule="exact"/>
              <w:jc w:val="left"/>
              <w:rPr>
                <w:rFonts w:ascii="Arial" w:hAnsi="Arial" w:cs="Arial"/>
                <w:b/>
                <w:sz w:val="18"/>
                <w:szCs w:val="18"/>
                <w:lang w:val="pl-PL"/>
              </w:rPr>
            </w:pPr>
            <w:r w:rsidRPr="004872CD" w:rsidR="006C0E33">
              <w:rPr>
                <w:rFonts w:ascii="Arial" w:hAnsi="Arial" w:cs="Arial"/>
                <w:b/>
                <w:sz w:val="18"/>
                <w:szCs w:val="18"/>
                <w:lang w:val="pl-PL"/>
              </w:rPr>
              <w:t xml:space="preserve">NENAUDOKITE</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8,1-12 amperų</w:t>
            </w:r>
          </w:p>
        </w:tc>
        <w:tc>
          <w:tcPr>
            <w:tcW w:w="1099"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14 ga.</w:t>
            </w:r>
          </w:p>
        </w:tc>
        <w:tc>
          <w:tcPr>
            <w:tcW w:w="1064"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14 ga.</w:t>
            </w:r>
          </w:p>
        </w:tc>
        <w:tc>
          <w:tcPr>
            <w:tcW w:w="1077"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c>
          <w:tcPr>
            <w:tcW w:w="1400"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256"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c>
          <w:tcPr>
            <w:tcW w:w="1123"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12,1-15 amperų</w:t>
            </w:r>
          </w:p>
        </w:tc>
        <w:tc>
          <w:tcPr>
            <w:tcW w:w="1099"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c>
          <w:tcPr>
            <w:tcW w:w="1064"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12 ga.</w:t>
            </w:r>
          </w:p>
        </w:tc>
        <w:tc>
          <w:tcPr>
            <w:tcW w:w="1077"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400"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256"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c>
          <w:tcPr>
            <w:tcW w:w="1123"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r>
      <w:tr w:rsidTr="00C90244">
        <w:tblPrEx>
          <w:tblW w:w="0" w:type="auto"/>
          <w:tblInd w:w="360" w:type="dxa"/>
          <w:tblLook w:val="04A0"/>
        </w:tblPrEx>
        <w:tc>
          <w:tcPr>
            <w:tcW w:w="2583"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15,1-20 amperų</w:t>
            </w:r>
          </w:p>
        </w:tc>
        <w:tc>
          <w:tcPr>
            <w:tcW w:w="1099"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064"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077"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10 ga.</w:t>
            </w:r>
          </w:p>
        </w:tc>
        <w:tc>
          <w:tcPr>
            <w:tcW w:w="1400" w:type="dxa"/>
            <w:shd w:val="clear" w:color="auto" w:fill="auto"/>
          </w:tcPr>
          <w:p>
            <w:pPr>
              <w:spacing w:line="240" w:lineRule="exact"/>
              <w:jc w:val="left"/>
              <w:rPr>
                <w:rFonts w:ascii="Arial" w:hAnsi="Arial" w:cs="Arial"/>
                <w:b/>
                <w:sz w:val="18"/>
                <w:szCs w:val="18"/>
                <w:lang w:val="pl-PL"/>
              </w:rPr>
            </w:pPr>
            <w:r w:rsidRPr="004872CD">
              <w:rPr>
                <w:rFonts w:ascii="Arial" w:hAnsi="Arial" w:cs="Arial"/>
                <w:b/>
                <w:sz w:val="18"/>
                <w:szCs w:val="18"/>
                <w:lang w:val="pl-PL"/>
              </w:rPr>
              <w:t xml:space="preserve">NENAUDOKITE</w:t>
            </w:r>
          </w:p>
        </w:tc>
        <w:tc>
          <w:tcPr>
            <w:tcW w:w="1256"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c>
          <w:tcPr>
            <w:tcW w:w="1123" w:type="dxa"/>
            <w:shd w:val="clear" w:color="auto" w:fill="auto"/>
          </w:tcPr>
          <w:p>
            <w:pPr>
              <w:rPr>
                <w:rFonts w:ascii="Arial" w:hAnsi="Arial" w:cs="Arial"/>
                <w:lang w:val="pl-PL"/>
              </w:rPr>
            </w:pPr>
            <w:r w:rsidRPr="004872CD">
              <w:rPr>
                <w:rFonts w:ascii="Arial" w:hAnsi="Arial" w:cs="Arial"/>
                <w:b/>
                <w:sz w:val="18"/>
                <w:szCs w:val="18"/>
                <w:lang w:val="pl-PL"/>
              </w:rPr>
              <w:t xml:space="preserve">NENAUDOKITE</w:t>
            </w:r>
          </w:p>
        </w:tc>
      </w:tr>
    </w:tbl>
    <w:p w:rsidRPr="004872CD" w:rsidR="005E76D5" w:rsidP="005E76D5">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Nenaudojamus prietaisus reikia laikyti aukštai, sausoje ir uždaroje, vaikams nepasiekiamoje vietoje.</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Neperkraukite prietaiso. Darbas su prietaisu bus efektyvesnis ir saugesnis, jei prietaisas bus </w:t>
      </w:r>
      <w:r w:rsidRPr="004872CD">
        <w:rPr>
          <w:rFonts w:ascii="Arial" w:hAnsi="Arial" w:cs="Arial"/>
          <w:sz w:val="24"/>
          <w:szCs w:val="24"/>
          <w:lang w:val="pl-PL"/>
        </w:rPr>
        <w:t xml:space="preserve">naudojamas taip, kaip rekomenduojama.</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Naudokite tinkamą prietaisą. Nenaudokite mažų prietaisų sunkiems darbams atlikti.</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Būtina dėvėti tinkamus drabužius. Nedėvėkite laisvų drabužių ar papuošalų. Juos gali įtraukti judančios mašinos dalys. Dirbant lauke rekomenduojama mūvėti gumines pirštines ir avėti neslidžią avalynę. Jei prietaisą aptarnaujantis asmuo turi ilgus plaukus, jis turi juos susirišti į kuodą arba ant galvos užsidėti apsauginę plaukų sruogą.</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Reikėtų naudoti apsauginius akinius. Taip pat reikėtų naudoti dulkių kaukę, ausines ir pirštines.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Saugus darbas. Naudokite griebtuvą ar kitą įtaisą, kad prilaikytumėte ruošinį. Tai saugiau nei laikyti ruošinį rankoje.</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Laikydami prietaisą nesilenkite. Būtina išlaikyti pusiausvyrą ir stabilią padėtį.</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Rūpinkitės mašina. Kad pjovimo įranga būtų aštri ir švari, geriau ir saugiau veiktų. Laikykitės tepimo ir priedų keitimo instrukcijų. Patikrinkite prailgintuvų būklę ir, jei jie pažeisti, pakeiskite juos. Visos rankenos ir rankenos turi būti sausos ir švarios. Jos neturėtų būti užterštos alyva ar tepalais.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Venkite atsitiktinio paleidimo. Jei įrenginys prijungtas prie maitinimo šaltinio, nejudinkite įrenginio laikydami pirštą ant jungiklio. Prieš įjungdami maitinimo lizdą visada įsitikinkite, kad jungiklis išjungtas.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Prieš pradėdami dirbti su įrenginiu, kiekvieną kartą patikrinkite, ar įrenginyje neliko </w:t>
      </w:r>
      <w:r w:rsidRPr="004872CD" w:rsidR="007E6EC4">
        <w:rPr>
          <w:rFonts w:ascii="Arial" w:hAnsi="Arial" w:cs="Arial"/>
          <w:sz w:val="24"/>
          <w:szCs w:val="24"/>
          <w:lang w:val="pl-PL"/>
        </w:rPr>
        <w:t xml:space="preserve">reguliuojamųjų raktų.</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sidR="009044A3">
        <w:rPr>
          <w:rFonts w:ascii="Arial" w:hAnsi="Arial" w:cs="Arial"/>
          <w:sz w:val="24"/>
          <w:szCs w:val="24"/>
          <w:lang w:val="pl-PL"/>
        </w:rPr>
        <w:t xml:space="preserve">Nenaudokite prietaiso, jei yra pažeistas įjungimo / išjungimo įjungimo mygtukas. Jei taip atsitiko, nuneškite prietaisą į techninės priežiūros centrą, kad jį </w:t>
      </w:r>
      <w:r w:rsidRPr="004872CD" w:rsidR="009044A3">
        <w:rPr>
          <w:rFonts w:ascii="Arial" w:hAnsi="Arial" w:cs="Arial"/>
          <w:sz w:val="24"/>
          <w:szCs w:val="24"/>
          <w:lang w:val="pl-PL"/>
        </w:rPr>
        <w:t xml:space="preserve">sutaisytų.</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Nenaudojamą įrenginį atjunkite nuo maitinimo šaltinio. Prieš atlikdami techninę priežiūrą ir prieš keisdami priedus, visada išjunkite prietaisą</w:t>
      </w:r>
      <w:r w:rsidRPr="004872CD" w:rsidR="007E6EC4">
        <w:rPr>
          <w:rFonts w:ascii="Arial" w:hAnsi="Arial" w:cs="Arial"/>
          <w:sz w:val="24"/>
          <w:szCs w:val="24"/>
          <w:lang w:val="pl-PL"/>
        </w:rPr>
        <w:t xml:space="preserve">.</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Būkite budrūs. Su prietaisu elkitės atsargiai ir vadovaukitės sveiku protu. Nenaudokite prietaiso, kai operatorius yra pavargęs.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Patikrinkite, ar prietaisas nėra pažeistas. Prieš toliau naudodami prietaisą, patikrinkite, ar dangtis arba kitos dalys nėra pažeistos ir ar jos veikia. Taip pat patikrinkite judančių dalių išdėstymą ir patikrinkite, ar jos tinkamai pritvirtintos, sumontuotos ir veikia. Dangtį ar kitas pažeistas dalis turėtų taisyti arba keisti įgaliotasis techninės priežiūros centras, nebent šioje naudojimo instrukcijoje nurodyta kitaip. Pažeistus jungiklius reikėtų keisti įgaliotame remonto centre. Nenaudokite prietaiso, jei jo negalima įjungti ir išjungti.</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Atsarginės dalys. Atlikdami gaminio techninę priežiūrą, naudokite tik identiškas atsargines dalis.</w:t>
      </w:r>
    </w:p>
    <w:p w:rsidRPr="004872CD" w:rsidR="007E6EC4" w:rsidP="007E6EC4">
      <w:pPr>
        <w:spacing w:line="220" w:lineRule="exact"/>
        <w:ind w:start="360"/>
        <w:jc w:val="left"/>
        <w:rPr>
          <w:rFonts w:ascii="Arial" w:hAnsi="Arial" w:cs="Arial"/>
          <w:sz w:val="24"/>
          <w:szCs w:val="24"/>
          <w:lang w:val="pl-PL"/>
        </w:rPr>
      </w:pPr>
    </w:p>
    <w:p>
      <w:pPr>
        <w:numPr>
          <w:ilvl w:val="0"/>
          <w:numId w:val="23"/>
        </w:numPr>
        <w:spacing w:line="220" w:lineRule="exact"/>
        <w:jc w:val="left"/>
        <w:rPr>
          <w:rFonts w:ascii="Arial" w:hAnsi="Arial" w:cs="Arial"/>
          <w:sz w:val="24"/>
          <w:szCs w:val="24"/>
          <w:lang w:val="pl-PL"/>
        </w:rPr>
      </w:pPr>
      <w:r w:rsidRPr="004872CD">
        <w:rPr>
          <w:rFonts w:ascii="Arial" w:hAnsi="Arial" w:cs="Arial"/>
          <w:sz w:val="24"/>
          <w:szCs w:val="24"/>
          <w:lang w:val="pl-PL"/>
        </w:rPr>
        <w:t xml:space="preserve">Prietaisą gali taisyti tik kvalifikuotas asmuo. Įsigytas elektros prietaisas atitinka atitinkamas saugos taisykles. Remonto darbus gali atlikti tik kvalifikuoti asmenys, naudodami originalias atsargines dalis, nes priešingu atveju gali kilti rimtas pavojus prietaisą eksploatuojančiam asmeniui.</w:t>
      </w:r>
    </w:p>
    <w:p w:rsidRPr="004872CD" w:rsidR="0092075C" w:rsidP="0092075C">
      <w:pPr>
        <w:spacing w:line="220" w:lineRule="exact"/>
        <w:jc w:val="left"/>
        <w:rPr>
          <w:rFonts w:ascii="Arial" w:hAnsi="Arial" w:cs="Arial"/>
          <w:sz w:val="20"/>
          <w:lang w:val="pl-PL"/>
        </w:rPr>
      </w:pPr>
    </w:p>
    <w:p w:rsidRPr="004872CD" w:rsidR="00CA481C" w:rsidP="00F57DD2">
      <w:pPr>
        <w:spacing w:line="240" w:lineRule="exact"/>
        <w:jc w:val="center"/>
        <w:rPr>
          <w:rFonts w:ascii="Arial" w:hAnsi="Arial" w:cs="Arial"/>
          <w:b/>
          <w:sz w:val="28"/>
          <w:szCs w:val="28"/>
          <w:u w:val="single"/>
          <w:lang w:val="pl-PL"/>
        </w:rPr>
      </w:pPr>
    </w:p>
    <w:p>
      <w:pPr>
        <w:spacing w:line="240" w:lineRule="exact"/>
        <w:jc w:val="center"/>
        <w:rPr>
          <w:rFonts w:ascii="Arial" w:hAnsi="Arial" w:cs="Arial"/>
          <w:b/>
          <w:sz w:val="24"/>
          <w:szCs w:val="24"/>
          <w:u w:val="single"/>
          <w:lang w:val="pl-PL"/>
        </w:rPr>
      </w:pPr>
      <w:r w:rsidRPr="004872CD" w:rsidR="00865480">
        <w:rPr>
          <w:rFonts w:ascii="Arial" w:hAnsi="Arial" w:cs="Arial"/>
          <w:b/>
          <w:sz w:val="24"/>
          <w:szCs w:val="24"/>
          <w:u w:val="single"/>
          <w:lang w:val="pl-PL"/>
        </w:rPr>
        <w:t xml:space="preserve">SABALINIŲ PJŪKLŲ SAUGOS PRIEMONĖS</w:t>
      </w:r>
    </w:p>
    <w:p w:rsidRPr="004872CD" w:rsidR="00F57DD2" w:rsidP="008D1CB6">
      <w:pPr>
        <w:spacing w:line="240" w:lineRule="exact"/>
        <w:ind w:start="360"/>
        <w:jc w:val="left"/>
        <w:rPr>
          <w:rFonts w:ascii="Arial" w:hAnsi="Arial" w:cs="Arial"/>
          <w:b/>
          <w:sz w:val="24"/>
          <w:szCs w:val="24"/>
          <w:lang w:val="pl-PL"/>
        </w:rPr>
      </w:pPr>
    </w:p>
    <w:p w:rsidRPr="004872CD" w:rsidR="00FF0AFE" w:rsidP="00FF0AFE">
      <w:pPr>
        <w:spacing w:line="220" w:lineRule="exact"/>
        <w:jc w:val="left"/>
        <w:rPr>
          <w:rFonts w:ascii="Arial" w:hAnsi="Arial" w:cs="Arial"/>
          <w:sz w:val="24"/>
          <w:szCs w:val="24"/>
          <w:lang w:val="pl-PL"/>
        </w:rPr>
      </w:pPr>
    </w:p>
    <w:p>
      <w:pPr>
        <w:spacing w:line="220" w:lineRule="exact"/>
        <w:ind w:firstLine="360"/>
        <w:jc w:val="left"/>
        <w:rPr>
          <w:rFonts w:ascii="Arial" w:hAnsi="Arial" w:cs="Arial"/>
          <w:sz w:val="24"/>
          <w:szCs w:val="24"/>
          <w:lang w:val="pl-PL"/>
        </w:rPr>
      </w:pPr>
      <w:r w:rsidRPr="004872CD" w:rsidR="00FF0AFE">
        <w:rPr>
          <w:rFonts w:ascii="Arial" w:hAnsi="Arial" w:cs="Arial"/>
          <w:sz w:val="24"/>
          <w:szCs w:val="24"/>
          <w:lang w:val="pl-PL"/>
        </w:rPr>
        <w:t xml:space="preserve">1 </w:t>
      </w:r>
      <w:r w:rsidRPr="004872CD">
        <w:rPr>
          <w:rFonts w:ascii="Arial" w:hAnsi="Arial" w:cs="Arial"/>
          <w:sz w:val="24"/>
          <w:szCs w:val="24"/>
          <w:lang w:val="pl-PL"/>
        </w:rPr>
        <w:t xml:space="preserve">Apsauga nuo elektros smūgio. Pjaunant galima susidurti su paslėptais elektros laidais. Laikykite prietaisą tik už plastikinės rankenos, kuri apsaugo nuo elektros smūgio, jei susiduriama su elektros laidu. Niekada nelieskite metalinių prietaiso dalių jį laikydami.</w:t>
      </w:r>
    </w:p>
    <w:p w:rsidRPr="004872CD" w:rsidR="00FD6FB8" w:rsidP="00FD6FB8">
      <w:pPr>
        <w:spacing w:line="240" w:lineRule="exact"/>
        <w:ind w:start="720"/>
        <w:jc w:val="left"/>
        <w:rPr>
          <w:rFonts w:ascii="Arial" w:hAnsi="Arial" w:cs="Arial"/>
          <w:sz w:val="24"/>
          <w:szCs w:val="24"/>
          <w:lang w:val="pl-PL"/>
        </w:rPr>
      </w:pPr>
    </w:p>
    <w:p>
      <w:pPr>
        <w:spacing w:line="240" w:lineRule="exact"/>
        <w:ind w:firstLine="360"/>
        <w:jc w:val="left"/>
        <w:rPr>
          <w:rFonts w:ascii="Arial" w:hAnsi="Arial" w:cs="Arial"/>
          <w:b/>
          <w:sz w:val="24"/>
          <w:szCs w:val="24"/>
          <w:lang w:val="pl-PL"/>
        </w:rPr>
      </w:pPr>
      <w:r w:rsidRPr="004872CD" w:rsidR="002A7A64">
        <w:rPr>
          <w:rFonts w:ascii="Arial" w:hAnsi="Arial" w:cs="Arial"/>
          <w:sz w:val="24"/>
          <w:szCs w:val="24"/>
          <w:lang w:val="pl-PL"/>
        </w:rPr>
        <w:t xml:space="preserve">2. prieš paleisdami mašiną įsitikinkite</w:t>
      </w:r>
      <w:r w:rsidRPr="004872CD" w:rsidR="006F3EF8">
        <w:rPr>
          <w:rFonts w:ascii="Arial" w:hAnsi="Arial" w:cs="Arial"/>
          <w:sz w:val="24"/>
          <w:szCs w:val="24"/>
          <w:lang w:val="pl-PL"/>
        </w:rPr>
        <w:t xml:space="preserve">, kad ašmenys nėra įsirėmę į ruošinį.</w:t>
      </w:r>
    </w:p>
    <w:p w:rsidRPr="004872CD" w:rsidR="00FD6FB8" w:rsidP="00FD6FB8">
      <w:pPr>
        <w:spacing w:line="240" w:lineRule="exact"/>
        <w:jc w:val="left"/>
        <w:rPr>
          <w:rFonts w:ascii="Arial" w:hAnsi="Arial" w:cs="Arial"/>
          <w:b/>
          <w:sz w:val="24"/>
          <w:szCs w:val="24"/>
          <w:lang w:val="pl-PL"/>
        </w:rPr>
      </w:pPr>
    </w:p>
    <w:p>
      <w:pPr>
        <w:spacing w:line="240" w:lineRule="exact"/>
        <w:ind w:firstLine="360"/>
        <w:jc w:val="left"/>
        <w:rPr>
          <w:rFonts w:ascii="Arial" w:hAnsi="Arial" w:cs="Arial"/>
          <w:sz w:val="24"/>
          <w:szCs w:val="24"/>
          <w:lang w:val="pl-PL"/>
        </w:rPr>
      </w:pPr>
      <w:r w:rsidRPr="004872CD" w:rsidR="006F3EF8">
        <w:rPr>
          <w:rFonts w:ascii="Arial" w:hAnsi="Arial" w:cs="Arial"/>
          <w:sz w:val="24"/>
          <w:szCs w:val="24"/>
          <w:lang w:val="pl-PL"/>
        </w:rPr>
        <w:t xml:space="preserve">3. neįjunkite mašinos, jei ašmenys liečiasi su ruošiniu. Jei mašina paleidžiama </w:t>
      </w:r>
      <w:r w:rsidRPr="004872CD" w:rsidR="0071435F">
        <w:rPr>
          <w:rFonts w:ascii="Arial" w:hAnsi="Arial" w:cs="Arial"/>
          <w:sz w:val="24"/>
          <w:szCs w:val="24"/>
          <w:lang w:val="pl-PL"/>
        </w:rPr>
        <w:t xml:space="preserve">peiliu palietus ruošinį, gali smarkiai pasislinkti ir sužaloti operatorių.</w:t>
      </w:r>
    </w:p>
    <w:p w:rsidRPr="004872CD" w:rsidR="00FD6FB8" w:rsidP="00FD6FB8">
      <w:pPr>
        <w:spacing w:line="240" w:lineRule="exact"/>
        <w:jc w:val="left"/>
        <w:rPr>
          <w:rFonts w:ascii="Arial" w:hAnsi="Arial" w:cs="Arial"/>
          <w:sz w:val="24"/>
          <w:szCs w:val="24"/>
          <w:lang w:val="pl-PL"/>
        </w:rPr>
      </w:pPr>
    </w:p>
    <w:p>
      <w:pPr>
        <w:spacing w:line="240" w:lineRule="exact"/>
        <w:ind w:firstLine="360"/>
        <w:jc w:val="left"/>
        <w:rPr>
          <w:rFonts w:ascii="Arial" w:hAnsi="Arial" w:cs="Arial"/>
          <w:sz w:val="24"/>
          <w:szCs w:val="24"/>
          <w:lang w:val="pl-PL"/>
        </w:rPr>
      </w:pPr>
      <w:r w:rsidRPr="004872CD" w:rsidR="0071435F">
        <w:rPr>
          <w:rFonts w:ascii="Arial" w:hAnsi="Arial" w:cs="Arial"/>
          <w:sz w:val="24"/>
          <w:szCs w:val="24"/>
          <w:lang w:val="pl-PL"/>
        </w:rPr>
        <w:t xml:space="preserve">4. Prieš nuleisdami mašiną, palaukite, kol peilis pats sustos, priešingu atveju besisukantis peilis gali prisiliesti prie kitų objektų, o tai savo ruožtu gali sukelti pavojų operatoriui.</w:t>
      </w:r>
    </w:p>
    <w:p w:rsidRPr="004872CD" w:rsidR="0071435F" w:rsidP="0071435F">
      <w:pPr>
        <w:spacing w:line="240" w:lineRule="exact"/>
        <w:ind w:firstLine="360"/>
        <w:jc w:val="left"/>
        <w:rPr>
          <w:rFonts w:ascii="Arial" w:hAnsi="Arial" w:cs="Arial"/>
          <w:sz w:val="24"/>
          <w:szCs w:val="24"/>
          <w:lang w:val="pl-PL"/>
        </w:rPr>
      </w:pPr>
    </w:p>
    <w:p>
      <w:pPr>
        <w:spacing w:line="240" w:lineRule="exact"/>
        <w:ind w:firstLine="360"/>
        <w:jc w:val="left"/>
        <w:rPr>
          <w:rFonts w:ascii="Arial" w:hAnsi="Arial" w:cs="Arial"/>
          <w:sz w:val="24"/>
          <w:szCs w:val="24"/>
          <w:lang w:val="pl-PL"/>
        </w:rPr>
      </w:pPr>
      <w:r w:rsidRPr="004872CD">
        <w:rPr>
          <w:rFonts w:ascii="Arial" w:hAnsi="Arial" w:cs="Arial"/>
          <w:sz w:val="24"/>
          <w:szCs w:val="24"/>
          <w:lang w:val="pl-PL"/>
        </w:rPr>
        <w:t xml:space="preserve">5 Visada dėvėkite apsauginius akinius arba akinius. Įprasti akiniai ar akiniai nuo saulės nėra apsauginiai akiniai.</w:t>
      </w:r>
    </w:p>
    <w:p w:rsidRPr="004872CD" w:rsidR="0071435F" w:rsidP="0071435F">
      <w:pPr>
        <w:spacing w:line="240" w:lineRule="exact"/>
        <w:ind w:firstLine="360"/>
        <w:jc w:val="left"/>
        <w:rPr>
          <w:rFonts w:ascii="Arial" w:hAnsi="Arial" w:cs="Arial"/>
          <w:sz w:val="24"/>
          <w:szCs w:val="24"/>
          <w:lang w:val="pl-PL"/>
        </w:rPr>
      </w:pPr>
    </w:p>
    <w:p>
      <w:pPr>
        <w:spacing w:line="240" w:lineRule="exact"/>
        <w:ind w:firstLine="360"/>
        <w:jc w:val="left"/>
        <w:rPr>
          <w:rFonts w:ascii="Arial" w:hAnsi="Arial" w:cs="Arial"/>
          <w:sz w:val="24"/>
          <w:szCs w:val="24"/>
          <w:lang w:val="pl-PL"/>
        </w:rPr>
      </w:pPr>
      <w:r w:rsidRPr="004872CD">
        <w:rPr>
          <w:rFonts w:ascii="Arial" w:hAnsi="Arial" w:cs="Arial"/>
          <w:sz w:val="24"/>
          <w:szCs w:val="24"/>
          <w:lang w:val="pl-PL"/>
        </w:rPr>
        <w:t xml:space="preserve">6 Nenaudokite įrenginio vinių ar varžtų pjovimui, nebent tam naudojate specialų peilį. Prieš pjaudami patikrinkite medžiagą.</w:t>
      </w:r>
    </w:p>
    <w:p w:rsidRPr="004872CD" w:rsidR="00FD6FB8" w:rsidP="00FD6FB8">
      <w:pPr>
        <w:spacing w:line="240" w:lineRule="exact"/>
        <w:jc w:val="left"/>
        <w:rPr>
          <w:rFonts w:ascii="Arial" w:hAnsi="Arial" w:cs="Arial"/>
          <w:sz w:val="24"/>
          <w:szCs w:val="24"/>
          <w:lang w:val="pl-PL"/>
        </w:rPr>
      </w:pPr>
    </w:p>
    <w:p w:rsidRPr="004872CD" w:rsidR="00807EB2" w:rsidP="00807EB2">
      <w:pPr>
        <w:spacing w:line="240" w:lineRule="exact"/>
        <w:ind w:start="720"/>
        <w:jc w:val="left"/>
        <w:rPr>
          <w:rFonts w:ascii="Arial" w:hAnsi="Arial" w:cs="Arial"/>
          <w:sz w:val="24"/>
          <w:szCs w:val="24"/>
          <w:lang w:val="pl-PL"/>
        </w:rPr>
      </w:pPr>
    </w:p>
    <w:p>
      <w:pPr>
        <w:spacing w:line="240" w:lineRule="exact"/>
        <w:ind w:start="360"/>
        <w:jc w:val="left"/>
        <w:rPr>
          <w:rFonts w:ascii="Arial" w:hAnsi="Arial" w:cs="Arial"/>
          <w:sz w:val="24"/>
          <w:szCs w:val="24"/>
          <w:lang w:val="pl-PL"/>
        </w:rPr>
      </w:pPr>
      <w:r w:rsidRPr="004872CD">
        <w:rPr>
          <w:rFonts w:ascii="Arial" w:hAnsi="Arial" w:cs="Arial"/>
          <w:b/>
          <w:sz w:val="24"/>
          <w:szCs w:val="24"/>
          <w:lang w:val="pl-PL"/>
        </w:rPr>
        <w:t xml:space="preserve">ĮSPĖJIMAS</w:t>
      </w:r>
      <w:r w:rsidRPr="004872CD" w:rsidR="00807EB2">
        <w:rPr>
          <w:rFonts w:ascii="Arial" w:hAnsi="Arial" w:cs="Arial"/>
          <w:b/>
          <w:sz w:val="24"/>
          <w:szCs w:val="24"/>
          <w:lang w:val="pl-PL"/>
        </w:rPr>
        <w:t xml:space="preserve">: </w:t>
      </w:r>
      <w:r w:rsidRPr="004872CD">
        <w:rPr>
          <w:rFonts w:ascii="Arial" w:hAnsi="Arial" w:cs="Arial"/>
          <w:sz w:val="24"/>
          <w:szCs w:val="24"/>
          <w:lang w:val="pl-PL"/>
        </w:rPr>
        <w:t xml:space="preserve">šiame vadove aprašyti </w:t>
      </w:r>
      <w:r w:rsidRPr="004872CD" w:rsidR="001626F4">
        <w:rPr>
          <w:rFonts w:ascii="Arial" w:hAnsi="Arial" w:cs="Arial"/>
          <w:sz w:val="24"/>
          <w:szCs w:val="24"/>
          <w:lang w:val="pl-PL"/>
        </w:rPr>
        <w:t xml:space="preserve">įspėjimai</w:t>
      </w:r>
      <w:r w:rsidRPr="004872CD">
        <w:rPr>
          <w:rFonts w:ascii="Arial" w:hAnsi="Arial" w:cs="Arial"/>
          <w:sz w:val="24"/>
          <w:szCs w:val="24"/>
          <w:lang w:val="pl-PL"/>
        </w:rPr>
        <w:t xml:space="preserve">, perspėjimai ir instrukcijos negali apimti visų galimų sąlygų ir situacijų. Operatorius turi žinoti, kad SVARBUS DĖMESIO IR DĖMESIO - tai veiksniai, kurie negali būti įmontuoti į įrangą, o turi BŪTI SVARBIAI UŽTIKRINTI OPERATORIŲ.</w:t>
      </w:r>
    </w:p>
    <w:p w:rsidRPr="004872CD" w:rsidR="00807EB2" w:rsidP="00FF0AFE">
      <w:pPr>
        <w:spacing w:line="240" w:lineRule="exact"/>
        <w:ind w:start="360"/>
        <w:jc w:val="left"/>
        <w:rPr>
          <w:rFonts w:ascii="Arial" w:hAnsi="Arial" w:cs="Arial"/>
          <w:sz w:val="30"/>
          <w:szCs w:val="30"/>
          <w:lang w:val="pl-PL"/>
        </w:rPr>
      </w:pPr>
      <w:r w:rsidRPr="004872CD">
        <w:rPr>
          <w:rFonts w:ascii="Arial" w:hAnsi="Arial" w:cs="Arial"/>
          <w:sz w:val="30"/>
          <w:szCs w:val="30"/>
          <w:lang w:val="pl-PL"/>
        </w:rPr>
        <w:tab/>
      </w:r>
    </w:p>
    <w:p w:rsidRPr="004872CD" w:rsidR="005A312A" w:rsidP="00C665B8">
      <w:pPr>
        <w:spacing w:line="240" w:lineRule="exact"/>
        <w:rPr>
          <w:rFonts w:ascii="Arial" w:hAnsi="Arial" w:cs="Arial"/>
          <w:sz w:val="24"/>
          <w:szCs w:val="24"/>
          <w:lang w:val="pl-PL"/>
        </w:rPr>
      </w:pPr>
    </w:p>
    <w:p w:rsidRPr="004872CD" w:rsidR="00680689" w:rsidP="00143EFF">
      <w:pPr>
        <w:spacing w:line="220" w:lineRule="exact"/>
        <w:rPr>
          <w:rFonts w:hint="eastAsia" w:ascii="Arial" w:hAnsi="Arial" w:cs="Arial"/>
          <w:b/>
          <w:sz w:val="20"/>
          <w:u w:val="single"/>
          <w:lang w:val="pl-PL"/>
        </w:rPr>
      </w:pPr>
    </w:p>
    <w:p>
      <w:pPr>
        <w:spacing w:line="220" w:lineRule="exact"/>
        <w:jc w:val="center"/>
        <w:rPr>
          <w:rFonts w:ascii="Arial" w:hAnsi="Arial" w:cs="Arial"/>
          <w:b/>
          <w:sz w:val="24"/>
          <w:szCs w:val="24"/>
          <w:u w:val="single"/>
          <w:lang w:val="pl-PL"/>
        </w:rPr>
      </w:pPr>
      <w:r w:rsidRPr="004872CD" w:rsidR="00B744E6">
        <w:rPr>
          <w:rFonts w:ascii="Arial" w:hAnsi="Arial" w:cs="Arial"/>
          <w:b/>
          <w:sz w:val="24"/>
          <w:szCs w:val="24"/>
          <w:u w:val="single"/>
          <w:lang w:val="pl-PL"/>
        </w:rPr>
        <w:t xml:space="preserve">PASLAUGOS</w:t>
      </w:r>
    </w:p>
    <w:p w:rsidRPr="004872CD" w:rsidR="00B13434" w:rsidP="00143EFF">
      <w:pPr>
        <w:spacing w:line="220" w:lineRule="exact"/>
        <w:rPr>
          <w:rFonts w:ascii="Arial" w:hAnsi="Arial" w:cs="Arial"/>
          <w:b/>
          <w:sz w:val="20"/>
          <w:lang w:val="pl-PL"/>
        </w:rPr>
      </w:pPr>
    </w:p>
    <w:p>
      <w:pPr>
        <w:spacing w:line="220" w:lineRule="exact"/>
        <w:rPr>
          <w:rFonts w:ascii="Arial" w:hAnsi="Arial" w:cs="Arial"/>
          <w:b/>
          <w:sz w:val="24"/>
          <w:szCs w:val="24"/>
          <w:u w:val="single"/>
          <w:lang w:val="pl-PL"/>
        </w:rPr>
      </w:pPr>
      <w:r w:rsidRPr="004872CD" w:rsidR="0030338B">
        <w:rPr>
          <w:rFonts w:ascii="Arial" w:hAnsi="Arial" w:cs="Arial"/>
          <w:b/>
          <w:sz w:val="24"/>
          <w:szCs w:val="24"/>
          <w:lang w:val="pl-PL"/>
        </w:rPr>
        <w:t xml:space="preserve">BRUSELIS</w:t>
      </w:r>
    </w:p>
    <w:p w:rsidRPr="004872CD" w:rsidR="00B13434" w:rsidP="00143EFF">
      <w:pPr>
        <w:spacing w:line="220" w:lineRule="exact"/>
        <w:rPr>
          <w:rFonts w:ascii="Arial" w:hAnsi="Arial" w:cs="Arial"/>
          <w:b/>
          <w:sz w:val="24"/>
          <w:szCs w:val="24"/>
          <w:u w:val="single"/>
          <w:lang w:val="pl-PL"/>
        </w:rPr>
      </w:pPr>
    </w:p>
    <w:p>
      <w:pPr>
        <w:spacing w:line="220" w:lineRule="exact"/>
        <w:rPr>
          <w:rFonts w:ascii="Arial" w:hAnsi="Arial" w:cs="Arial"/>
          <w:sz w:val="22"/>
          <w:szCs w:val="22"/>
          <w:lang w:val="pl-PL"/>
        </w:rPr>
      </w:pPr>
      <w:r w:rsidRPr="004872CD" w:rsidR="00325803">
        <w:rPr>
          <w:rFonts w:ascii="Arial" w:hAnsi="Arial" w:cs="Arial"/>
          <w:sz w:val="22"/>
          <w:szCs w:val="22"/>
          <w:lang w:val="pl-PL"/>
        </w:rPr>
        <w:t xml:space="preserve">Sablinis pjūklas pritaikytas naudoti priežiūros nereikalaujančius pjovimo peilius. Atkreipkite dėmesį į kartu su įrenginiu tiekiamus pjovimo peilius. Patikrinkite, ar visi su mašina naudojami pjūklo diskai yra skirti tokio tipo darbams.</w:t>
      </w:r>
    </w:p>
    <w:p w:rsidRPr="004872CD" w:rsidR="00B13434" w:rsidP="00143EFF">
      <w:pPr>
        <w:spacing w:line="220" w:lineRule="exact"/>
        <w:rPr>
          <w:rFonts w:ascii="Arial" w:hAnsi="Arial" w:cs="Arial"/>
          <w:sz w:val="22"/>
          <w:szCs w:val="22"/>
          <w:lang w:val="pl-PL"/>
        </w:rPr>
      </w:pPr>
    </w:p>
    <w:p>
      <w:pPr>
        <w:spacing w:line="220" w:lineRule="exact"/>
        <w:rPr>
          <w:rFonts w:ascii="Arial" w:hAnsi="Arial" w:cs="Arial"/>
          <w:sz w:val="22"/>
          <w:szCs w:val="22"/>
          <w:lang w:val="pl-PL"/>
        </w:rPr>
      </w:pPr>
      <w:r w:rsidR="00C665B8">
        <w:rPr>
          <w:rFonts w:ascii="Arial" w:hAnsi="Arial" w:cs="Arial"/>
          <w:b/>
          <w:sz w:val="22"/>
          <w:szCs w:val="22"/>
          <w:lang w:val="pl-PL"/>
        </w:rPr>
        <w:br w:type="page"/>
      </w:r>
      <w:r w:rsidRPr="004872CD" w:rsidR="00325803">
        <w:rPr>
          <w:rFonts w:ascii="Arial" w:hAnsi="Arial" w:cs="Arial"/>
          <w:b/>
          <w:sz w:val="22"/>
          <w:szCs w:val="22"/>
          <w:lang w:val="pl-PL"/>
        </w:rPr>
        <w:t xml:space="preserve">ĮSPĖJIMAS</w:t>
      </w:r>
      <w:r w:rsidRPr="004872CD">
        <w:rPr>
          <w:rFonts w:ascii="Arial" w:hAnsi="Arial" w:cs="Arial"/>
          <w:b/>
          <w:sz w:val="22"/>
          <w:szCs w:val="22"/>
          <w:lang w:val="pl-PL"/>
        </w:rPr>
        <w:t xml:space="preserve">: </w:t>
      </w:r>
      <w:r w:rsidRPr="004872CD" w:rsidR="00325803">
        <w:rPr>
          <w:rFonts w:ascii="Arial" w:hAnsi="Arial" w:cs="Arial"/>
          <w:sz w:val="22"/>
          <w:szCs w:val="22"/>
          <w:lang w:val="pl-PL"/>
        </w:rPr>
        <w:t xml:space="preserve">prieš montuodami ar nuimdami peiliuką, nustatykite maitinimo jungiklį į išjungimo padėtį ir ištraukite kištuką iš maitinimo lizdo.</w:t>
      </w:r>
    </w:p>
    <w:p w:rsidRPr="004872CD" w:rsidR="00B13434" w:rsidP="00143EFF">
      <w:pPr>
        <w:spacing w:line="220" w:lineRule="exact"/>
        <w:rPr>
          <w:rFonts w:ascii="Arial" w:hAnsi="Arial" w:cs="Arial"/>
          <w:sz w:val="22"/>
          <w:szCs w:val="22"/>
          <w:lang w:val="pl-PL"/>
        </w:rPr>
      </w:pPr>
      <w:r>
        <w:rPr>
          <w:rFonts w:ascii="Arial" w:hAnsi="Arial" w:cs="Arial"/>
          <w:noProof/>
          <w:sz w:val="22"/>
          <w:szCs w:val="22"/>
          <w:lang w:val="pl-PL"/>
        </w:rPr>
        <w:pict>
          <v:shapetype id="_x0000_t202" coordsize="21600,21600" o:spt="202" path="m,l,21600r21600,l21600,xe">
            <v:stroke joinstyle="miter"/>
            <v:path gradientshapeok="t" o:connecttype="rect"/>
          </v:shapetype>
          <v:shape id="_x0000_s1030" style="width:149.6pt;height:100.8pt;margin-top:7.55pt;margin-left:318.9pt;mso-wrap-style:none;position:absolute;z-index:251660288" filled="f" fillcolor="#9cbee0" stroked="f" strokecolor="#739cc3" strokeweight="1.25pt" type="#_x0000_t202">
            <v:fill type="gradient" color2="#bbd5f0"/>
            <v:textbox style="mso-fit-shape-to-text:t">
              <w:txbxContent>
                <w:p w:rsidR="00483F5E">
                  <w:r>
                    <w:pict>
                      <v:shape id="_x0000_i1031" style="width:135.19pt;height:78.99pt" stroked="f" type="#_x0000_t75">
                        <v:imagedata cropright="12036f" o:title="QQ图片20140123172220" r:id="rId10"/>
                      </v:shape>
                    </w:pict>
                  </w:r>
                </w:p>
              </w:txbxContent>
            </v:textbox>
          </v:shape>
        </w:pict>
      </w:r>
    </w:p>
    <w:p w:rsidRPr="004872CD" w:rsidR="00B13434" w:rsidP="00143EFF">
      <w:pPr>
        <w:spacing w:line="220" w:lineRule="exact"/>
        <w:rPr>
          <w:rFonts w:ascii="Arial" w:hAnsi="Arial" w:cs="Arial"/>
          <w:sz w:val="22"/>
          <w:szCs w:val="22"/>
          <w:lang w:val="pl-PL"/>
        </w:rPr>
      </w:pPr>
    </w:p>
    <w:p>
      <w:pPr>
        <w:spacing w:line="220" w:lineRule="exact"/>
        <w:rPr>
          <w:rFonts w:ascii="Arial" w:hAnsi="Arial" w:cs="Arial"/>
          <w:b/>
          <w:sz w:val="22"/>
          <w:szCs w:val="22"/>
          <w:lang w:val="pl-PL"/>
        </w:rPr>
      </w:pPr>
      <w:r w:rsidRPr="004872CD" w:rsidR="00483F5E">
        <w:rPr>
          <w:rFonts w:ascii="Arial" w:hAnsi="Arial" w:cs="Arial"/>
          <w:b/>
          <w:sz w:val="22"/>
          <w:szCs w:val="22"/>
          <w:lang w:val="pl-PL"/>
        </w:rPr>
        <w:t xml:space="preserve">AŠMENŲ </w:t>
      </w:r>
      <w:r w:rsidRPr="004872CD" w:rsidR="00C02BC6">
        <w:rPr>
          <w:rFonts w:ascii="Arial" w:hAnsi="Arial" w:cs="Arial"/>
          <w:b/>
          <w:sz w:val="22"/>
          <w:szCs w:val="22"/>
          <w:lang w:val="pl-PL"/>
        </w:rPr>
        <w:t xml:space="preserve">MONTAVIMAS          </w:t>
      </w:r>
    </w:p>
    <w:p w:rsidRPr="004872CD" w:rsidR="00B13434" w:rsidP="00143EFF">
      <w:pPr>
        <w:spacing w:line="220" w:lineRule="exact"/>
        <w:rPr>
          <w:rFonts w:ascii="Arial" w:hAnsi="Arial" w:cs="Arial"/>
          <w:b/>
          <w:sz w:val="22"/>
          <w:szCs w:val="22"/>
          <w:lang w:val="pl-PL"/>
        </w:rPr>
      </w:pPr>
    </w:p>
    <w:p>
      <w:pPr>
        <w:numPr>
          <w:ilvl w:val="0"/>
          <w:numId w:val="18"/>
        </w:numPr>
        <w:spacing w:line="220" w:lineRule="exact"/>
        <w:rPr>
          <w:rFonts w:ascii="Arial" w:hAnsi="Arial" w:cs="Arial"/>
          <w:sz w:val="22"/>
          <w:szCs w:val="22"/>
          <w:lang w:val="pl-PL"/>
        </w:rPr>
      </w:pPr>
      <w:r w:rsidRPr="004872CD" w:rsidR="00C02BC6">
        <w:rPr>
          <w:rFonts w:ascii="Arial" w:hAnsi="Arial" w:cs="Arial"/>
          <w:sz w:val="22"/>
          <w:szCs w:val="22"/>
          <w:lang w:val="pl-PL"/>
        </w:rPr>
        <w:t xml:space="preserve">Atjunkite kabelį nuo maitinimo lizdo</w:t>
      </w:r>
      <w:r w:rsidRPr="004872CD">
        <w:rPr>
          <w:rFonts w:ascii="Arial" w:hAnsi="Arial" w:cs="Arial"/>
          <w:sz w:val="22"/>
          <w:szCs w:val="22"/>
          <w:lang w:val="pl-PL"/>
        </w:rPr>
        <w:t xml:space="preserve">.</w:t>
      </w:r>
    </w:p>
    <w:p>
      <w:pPr>
        <w:numPr>
          <w:ilvl w:val="0"/>
          <w:numId w:val="18"/>
        </w:numPr>
        <w:spacing w:line="220" w:lineRule="exact"/>
        <w:rPr>
          <w:rFonts w:ascii="Arial" w:hAnsi="Arial" w:cs="Arial"/>
          <w:sz w:val="22"/>
          <w:szCs w:val="22"/>
          <w:lang w:val="pl-PL"/>
        </w:rPr>
      </w:pPr>
      <w:r w:rsidRPr="004872CD">
        <w:rPr>
          <w:rFonts w:ascii="Arial" w:hAnsi="Arial" w:cs="Arial"/>
          <w:sz w:val="22"/>
          <w:szCs w:val="22"/>
          <w:lang w:val="pl-PL"/>
        </w:rPr>
        <w:t xml:space="preserve">Pjūklo disko laikiklį </w:t>
      </w:r>
      <w:r w:rsidRPr="004872CD" w:rsidR="00B13434">
        <w:rPr>
          <w:rFonts w:ascii="Arial" w:hAnsi="Arial" w:cs="Arial"/>
          <w:sz w:val="22"/>
          <w:szCs w:val="22"/>
          <w:lang w:val="pl-PL"/>
        </w:rPr>
        <w:t xml:space="preserve">(3) </w:t>
      </w:r>
      <w:r w:rsidRPr="004872CD">
        <w:rPr>
          <w:rFonts w:ascii="Arial" w:hAnsi="Arial" w:cs="Arial"/>
          <w:sz w:val="22"/>
          <w:szCs w:val="22"/>
          <w:lang w:val="pl-PL"/>
        </w:rPr>
        <w:t xml:space="preserve">pasukite ranka </w:t>
      </w:r>
      <w:r w:rsidRPr="004872CD">
        <w:rPr>
          <w:rFonts w:ascii="Arial" w:hAnsi="Arial" w:cs="Arial"/>
          <w:sz w:val="22"/>
          <w:szCs w:val="22"/>
          <w:lang w:val="pl-PL"/>
        </w:rPr>
        <w:t xml:space="preserve">priešinga</w:t>
      </w:r>
      <w:r w:rsidRPr="004872CD">
        <w:rPr>
          <w:rFonts w:ascii="Arial" w:hAnsi="Arial" w:cs="Arial"/>
          <w:sz w:val="22"/>
          <w:szCs w:val="22"/>
          <w:lang w:val="pl-PL"/>
        </w:rPr>
        <w:t xml:space="preserve"> kryptimi </w:t>
      </w:r>
      <w:r w:rsidRPr="004872CD">
        <w:rPr>
          <w:rFonts w:ascii="Arial" w:hAnsi="Arial" w:cs="Arial"/>
          <w:sz w:val="22"/>
          <w:szCs w:val="22"/>
          <w:lang w:val="pl-PL"/>
        </w:rPr>
        <w:t xml:space="preserve">nei</w:t>
      </w:r>
    </w:p>
    <w:p>
      <w:pPr>
        <w:spacing w:line="220" w:lineRule="exact"/>
        <w:ind w:start="480"/>
        <w:rPr>
          <w:rFonts w:ascii="Arial" w:hAnsi="Arial" w:cs="Arial"/>
          <w:sz w:val="22"/>
          <w:szCs w:val="22"/>
          <w:lang w:val="pl-PL"/>
        </w:rPr>
      </w:pPr>
      <w:r w:rsidRPr="004872CD">
        <w:rPr>
          <w:rFonts w:ascii="Arial" w:hAnsi="Arial" w:cs="Arial"/>
          <w:sz w:val="22"/>
          <w:szCs w:val="22"/>
          <w:lang w:val="pl-PL"/>
        </w:rPr>
        <w:t xml:space="preserve">pagal laikrodžio rodyklę        </w:t>
      </w:r>
    </w:p>
    <w:p>
      <w:pPr>
        <w:numPr>
          <w:ilvl w:val="0"/>
          <w:numId w:val="18"/>
        </w:numPr>
        <w:spacing w:line="220" w:lineRule="exact"/>
        <w:rPr>
          <w:rFonts w:ascii="Arial" w:hAnsi="Arial" w:cs="Arial"/>
          <w:sz w:val="22"/>
          <w:szCs w:val="22"/>
          <w:lang w:val="pl-PL"/>
        </w:rPr>
      </w:pPr>
      <w:r w:rsidRPr="004872CD">
        <w:rPr>
          <w:rFonts w:ascii="Arial" w:hAnsi="Arial" w:cs="Arial"/>
          <w:sz w:val="22"/>
          <w:szCs w:val="22"/>
          <w:lang w:val="pl-PL"/>
        </w:rPr>
        <w:t xml:space="preserve">Tuo pačiu metu pritvirtinkite pjūklo diską </w:t>
      </w:r>
      <w:r w:rsidRPr="004872CD" w:rsidR="00B13434">
        <w:rPr>
          <w:rFonts w:ascii="Arial" w:hAnsi="Arial" w:cs="Arial"/>
          <w:sz w:val="22"/>
          <w:szCs w:val="22"/>
          <w:lang w:val="pl-PL"/>
        </w:rPr>
        <w:t xml:space="preserve">(1), </w:t>
      </w:r>
      <w:r w:rsidRPr="004872CD">
        <w:rPr>
          <w:rFonts w:ascii="Arial" w:hAnsi="Arial" w:cs="Arial"/>
          <w:sz w:val="22"/>
          <w:szCs w:val="22"/>
          <w:lang w:val="pl-PL"/>
        </w:rPr>
        <w:t xml:space="preserve">uždėdami</w:t>
      </w:r>
    </w:p>
    <w:p>
      <w:pPr>
        <w:spacing w:line="220" w:lineRule="exact"/>
        <w:ind w:start="480"/>
        <w:rPr>
          <w:rFonts w:ascii="Arial" w:hAnsi="Arial" w:cs="Arial"/>
          <w:sz w:val="22"/>
          <w:szCs w:val="22"/>
          <w:lang w:val="pl-PL"/>
        </w:rPr>
      </w:pPr>
      <w:r w:rsidRPr="004872CD">
        <w:rPr>
          <w:rFonts w:ascii="Arial" w:hAnsi="Arial" w:cs="Arial"/>
          <w:sz w:val="22"/>
          <w:szCs w:val="22"/>
          <w:lang w:val="pl-PL"/>
        </w:rPr>
        <w:t xml:space="preserve">giliai į prietaisą, tada atleiskite rankeną. Įsitikinkite, kad </w:t>
      </w:r>
    </w:p>
    <w:p>
      <w:pPr>
        <w:spacing w:line="220" w:lineRule="exact"/>
        <w:ind w:start="480"/>
        <w:rPr>
          <w:rFonts w:ascii="Arial" w:hAnsi="Arial" w:cs="Arial"/>
          <w:sz w:val="22"/>
          <w:szCs w:val="22"/>
          <w:lang w:val="pl-PL"/>
        </w:rPr>
      </w:pPr>
      <w:r w:rsidRPr="004872CD">
        <w:rPr>
          <w:rFonts w:ascii="Arial" w:hAnsi="Arial" w:cs="Arial"/>
          <w:sz w:val="22"/>
          <w:szCs w:val="22"/>
          <w:lang w:val="pl-PL"/>
        </w:rPr>
        <w:t xml:space="preserve">įsitikinkite, kad pjūklo diskas uždėtas teisingai.</w:t>
      </w:r>
    </w:p>
    <w:p>
      <w:pPr>
        <w:spacing w:line="220" w:lineRule="exact"/>
        <w:ind w:start="480"/>
        <w:rPr>
          <w:rFonts w:ascii="Arial" w:hAnsi="Arial" w:cs="Arial"/>
          <w:sz w:val="22"/>
          <w:szCs w:val="22"/>
          <w:lang w:val="pl-PL"/>
        </w:rPr>
      </w:pPr>
      <w:r w:rsidRPr="004872CD" w:rsidR="00C02BC6">
        <w:rPr>
          <w:rFonts w:ascii="Arial" w:hAnsi="Arial" w:cs="Arial"/>
          <w:sz w:val="22"/>
          <w:szCs w:val="22"/>
          <w:lang w:val="pl-PL"/>
        </w:rPr>
        <w:t xml:space="preserve">rankenoje</w:t>
      </w:r>
      <w:r w:rsidRPr="004872CD">
        <w:rPr>
          <w:rFonts w:ascii="Arial" w:hAnsi="Arial" w:cs="Arial"/>
          <w:sz w:val="22"/>
          <w:szCs w:val="22"/>
          <w:lang w:val="pl-PL"/>
        </w:rPr>
        <w:t xml:space="preserve">.</w:t>
      </w:r>
    </w:p>
    <w:p w:rsidRPr="004872CD" w:rsidR="00B13434" w:rsidP="00B13434">
      <w:pPr>
        <w:spacing w:line="220" w:lineRule="exact"/>
        <w:ind w:start="480"/>
        <w:rPr>
          <w:rFonts w:ascii="Arial" w:hAnsi="Arial" w:cs="Arial"/>
          <w:sz w:val="22"/>
          <w:szCs w:val="22"/>
          <w:lang w:val="pl-PL"/>
        </w:rPr>
      </w:pPr>
    </w:p>
    <w:p w:rsidRPr="004872CD" w:rsidR="00B13434" w:rsidP="00B13434">
      <w:pPr>
        <w:spacing w:line="220" w:lineRule="exact"/>
        <w:ind w:start="480"/>
        <w:rPr>
          <w:rFonts w:ascii="Arial" w:hAnsi="Arial" w:cs="Arial"/>
          <w:sz w:val="22"/>
          <w:szCs w:val="22"/>
          <w:lang w:val="pl-PL"/>
        </w:rPr>
      </w:pPr>
    </w:p>
    <w:p>
      <w:pPr>
        <w:spacing w:line="220" w:lineRule="exact"/>
        <w:rPr>
          <w:rFonts w:ascii="Arial" w:hAnsi="Arial" w:cs="Arial"/>
          <w:sz w:val="22"/>
          <w:szCs w:val="22"/>
          <w:lang w:val="pl-PL"/>
        </w:rPr>
      </w:pPr>
      <w:r w:rsidRPr="004872CD" w:rsidR="00B32A07">
        <w:rPr>
          <w:rFonts w:ascii="Arial" w:hAnsi="Arial" w:cs="Arial"/>
          <w:b/>
          <w:sz w:val="22"/>
          <w:szCs w:val="22"/>
          <w:lang w:val="pl-PL"/>
        </w:rPr>
        <w:t xml:space="preserve">ĮSPĖJIMAS</w:t>
      </w:r>
      <w:r w:rsidRPr="004872CD">
        <w:rPr>
          <w:rFonts w:ascii="Arial" w:hAnsi="Arial" w:cs="Arial"/>
          <w:b/>
          <w:sz w:val="22"/>
          <w:szCs w:val="22"/>
          <w:lang w:val="pl-PL"/>
        </w:rPr>
        <w:t xml:space="preserve">: </w:t>
      </w:r>
      <w:r w:rsidRPr="004872CD" w:rsidR="00B32A07">
        <w:rPr>
          <w:rFonts w:ascii="Arial" w:hAnsi="Arial" w:cs="Arial"/>
          <w:sz w:val="22"/>
          <w:szCs w:val="22"/>
          <w:lang w:val="pl-PL"/>
        </w:rPr>
        <w:t xml:space="preserve">prieš įjungdami kištuką į elektros lizdą, visada stipriai patraukdami patikrinkite, ar ašmenys neišsikišę ir ar jie tinkamai pritvirtinti laikiklyje. Nepatikrinę, ar ašmenys tinkamai pritvirtinti, galite sunkiai susižaloti.</w:t>
      </w:r>
    </w:p>
    <w:p w:rsidRPr="004872CD" w:rsidR="00B13434" w:rsidP="00B13434">
      <w:pPr>
        <w:spacing w:line="220" w:lineRule="exact"/>
        <w:rPr>
          <w:rFonts w:ascii="Arial" w:hAnsi="Arial" w:cs="Arial"/>
          <w:sz w:val="22"/>
          <w:szCs w:val="22"/>
          <w:lang w:val="pl-PL"/>
        </w:rPr>
      </w:pPr>
    </w:p>
    <w:p w:rsidRPr="004872CD" w:rsidR="00B13434" w:rsidP="00B13434">
      <w:pPr>
        <w:spacing w:line="220" w:lineRule="exact"/>
        <w:rPr>
          <w:rFonts w:ascii="Arial" w:hAnsi="Arial" w:cs="Arial"/>
          <w:sz w:val="22"/>
          <w:szCs w:val="22"/>
          <w:lang w:val="pl-PL"/>
        </w:rPr>
      </w:pPr>
    </w:p>
    <w:p>
      <w:pPr>
        <w:spacing w:line="220" w:lineRule="exact"/>
        <w:rPr>
          <w:rFonts w:ascii="Arial" w:hAnsi="Arial" w:cs="Arial"/>
          <w:b/>
          <w:sz w:val="22"/>
          <w:szCs w:val="22"/>
          <w:lang w:val="pl-PL"/>
        </w:rPr>
      </w:pPr>
      <w:r w:rsidRPr="004872CD" w:rsidR="00B32A07">
        <w:rPr>
          <w:rFonts w:ascii="Arial" w:hAnsi="Arial" w:cs="Arial"/>
          <w:b/>
          <w:sz w:val="22"/>
          <w:szCs w:val="22"/>
          <w:lang w:val="pl-PL"/>
        </w:rPr>
        <w:t xml:space="preserve">GRANDININIO PJŪKLO PALEIDIMAS</w:t>
      </w:r>
    </w:p>
    <w:p w:rsidRPr="004872CD" w:rsidR="00B13434" w:rsidP="00B13434">
      <w:pPr>
        <w:spacing w:line="220" w:lineRule="exact"/>
        <w:rPr>
          <w:rFonts w:ascii="Arial" w:hAnsi="Arial" w:cs="Arial"/>
          <w:b/>
          <w:sz w:val="22"/>
          <w:szCs w:val="22"/>
          <w:lang w:val="pl-PL"/>
        </w:rPr>
      </w:pPr>
    </w:p>
    <w:p>
      <w:pPr>
        <w:spacing w:line="220" w:lineRule="exact"/>
        <w:rPr>
          <w:rFonts w:ascii="Arial" w:hAnsi="Arial" w:cs="Arial"/>
          <w:sz w:val="22"/>
          <w:szCs w:val="22"/>
          <w:lang w:val="pl-PL"/>
        </w:rPr>
      </w:pPr>
      <w:r w:rsidRPr="004872CD" w:rsidR="00B32A07">
        <w:rPr>
          <w:rFonts w:ascii="Arial" w:hAnsi="Arial" w:cs="Arial"/>
          <w:sz w:val="22"/>
          <w:szCs w:val="22"/>
          <w:lang w:val="pl-PL"/>
        </w:rPr>
        <w:t xml:space="preserve">PASTABA</w:t>
      </w:r>
      <w:r w:rsidRPr="004872CD">
        <w:rPr>
          <w:rFonts w:ascii="Arial" w:hAnsi="Arial" w:cs="Arial"/>
          <w:sz w:val="22"/>
          <w:szCs w:val="22"/>
          <w:lang w:val="pl-PL"/>
        </w:rPr>
        <w:t xml:space="preserve">: </w:t>
      </w:r>
      <w:r w:rsidRPr="004872CD" w:rsidR="00B32A07">
        <w:rPr>
          <w:rFonts w:ascii="Arial" w:hAnsi="Arial" w:cs="Arial"/>
          <w:sz w:val="22"/>
          <w:szCs w:val="22"/>
          <w:lang w:val="pl-PL"/>
        </w:rPr>
        <w:t xml:space="preserve">visada patikrinkite, ar elektros lizdo įtampa atitinka prietaiso įtampą</w:t>
      </w:r>
      <w:r w:rsidRPr="004872CD" w:rsidR="00BD0D33">
        <w:rPr>
          <w:rFonts w:ascii="Arial" w:hAnsi="Arial" w:cs="Arial"/>
          <w:sz w:val="22"/>
          <w:szCs w:val="22"/>
          <w:lang w:val="pl-PL"/>
        </w:rPr>
        <w:t xml:space="preserve">. Informaciją apie prietaiso įtampą rasite grandininio pjūklo vardinėje plokštelėje.</w:t>
      </w:r>
    </w:p>
    <w:p w:rsidRPr="004872CD" w:rsidR="00B13434" w:rsidP="00B13434">
      <w:pPr>
        <w:spacing w:line="220" w:lineRule="exact"/>
        <w:rPr>
          <w:rFonts w:ascii="Arial" w:hAnsi="Arial" w:cs="Arial"/>
          <w:sz w:val="22"/>
          <w:szCs w:val="22"/>
          <w:lang w:val="pl-PL"/>
        </w:rPr>
      </w:pPr>
      <w:r>
        <w:rPr>
          <w:rFonts w:ascii="Arial" w:hAnsi="Arial" w:cs="Arial"/>
          <w:b/>
          <w:noProof/>
          <w:sz w:val="22"/>
          <w:szCs w:val="22"/>
          <w:lang w:val="pl-PL"/>
        </w:rPr>
        <w:pict>
          <v:shape id="_x0000_s1032" style="width:122.95pt;height:100.8pt;margin-top:7.75pt;margin-left:340.65pt;mso-wrap-style:none;position:absolute;z-index:251661312" filled="f" fillcolor="#9cbee0" stroked="f" strokecolor="#739cc3" strokeweight="1.25pt" type="#_x0000_t202">
            <v:fill type="gradient" color2="#bbd5f0"/>
            <v:textbox style="mso-fit-shape-to-text:t">
              <w:txbxContent>
                <w:p w:rsidRPr="00483F5E" w:rsidR="00483F5E" w:rsidP="00483F5E">
                  <w:r>
                    <w:pict>
                      <v:shape id="_x0000_i1033" style="width:108.54pt;height:82.52pt" stroked="f" type="#_x0000_t75">
                        <v:imagedata o:title="QQ图片20140212164146" r:id="rId11"/>
                      </v:shape>
                    </w:pict>
                  </w:r>
                </w:p>
              </w:txbxContent>
            </v:textbox>
          </v:shape>
        </w:pict>
      </w:r>
    </w:p>
    <w:p>
      <w:pPr>
        <w:spacing w:line="220" w:lineRule="exact"/>
        <w:rPr>
          <w:rFonts w:ascii="Arial" w:hAnsi="Arial" w:cs="Arial"/>
          <w:b/>
          <w:sz w:val="22"/>
          <w:szCs w:val="22"/>
          <w:lang w:val="pl-PL"/>
        </w:rPr>
      </w:pPr>
      <w:r w:rsidRPr="004872CD" w:rsidR="00715719">
        <w:rPr>
          <w:rFonts w:ascii="Arial" w:hAnsi="Arial" w:cs="Arial"/>
          <w:b/>
          <w:sz w:val="22"/>
          <w:szCs w:val="22"/>
          <w:lang w:val="pl-PL"/>
        </w:rPr>
        <w:t xml:space="preserve">ĮJUNGIMO / IŠJUNGIMO JUNGIKLIS</w:t>
      </w:r>
    </w:p>
    <w:p w:rsidRPr="004872CD" w:rsidR="00330139" w:rsidP="00B13434">
      <w:pPr>
        <w:spacing w:line="220" w:lineRule="exact"/>
        <w:rPr>
          <w:rFonts w:ascii="Arial" w:hAnsi="Arial" w:cs="Arial"/>
          <w:b/>
          <w:sz w:val="22"/>
          <w:szCs w:val="22"/>
          <w:lang w:val="pl-PL"/>
        </w:rPr>
      </w:pPr>
    </w:p>
    <w:p>
      <w:pPr>
        <w:numPr>
          <w:ilvl w:val="0"/>
          <w:numId w:val="19"/>
        </w:numPr>
        <w:spacing w:line="220" w:lineRule="exact"/>
        <w:rPr>
          <w:rFonts w:ascii="Arial" w:hAnsi="Arial" w:cs="Arial"/>
          <w:sz w:val="22"/>
          <w:szCs w:val="22"/>
          <w:lang w:val="pl-PL"/>
        </w:rPr>
      </w:pPr>
      <w:r w:rsidRPr="004872CD" w:rsidR="00B96FE9">
        <w:rPr>
          <w:rFonts w:ascii="Arial" w:hAnsi="Arial" w:cs="Arial"/>
          <w:sz w:val="22"/>
          <w:szCs w:val="22"/>
          <w:lang w:val="pl-PL"/>
        </w:rPr>
        <w:t xml:space="preserve">Prijunkite kištuką prie maitinimo lizdo</w:t>
      </w:r>
      <w:r w:rsidRPr="004872CD">
        <w:rPr>
          <w:rFonts w:ascii="Arial" w:hAnsi="Arial" w:cs="Arial"/>
          <w:sz w:val="22"/>
          <w:szCs w:val="22"/>
          <w:lang w:val="pl-PL"/>
        </w:rPr>
        <w:t xml:space="preserve">.</w:t>
      </w:r>
    </w:p>
    <w:p>
      <w:pPr>
        <w:numPr>
          <w:ilvl w:val="0"/>
          <w:numId w:val="19"/>
        </w:numPr>
        <w:spacing w:line="220" w:lineRule="exact"/>
        <w:rPr>
          <w:rFonts w:ascii="Arial" w:hAnsi="Arial" w:cs="Arial"/>
          <w:sz w:val="22"/>
          <w:szCs w:val="22"/>
          <w:lang w:val="pl-PL"/>
        </w:rPr>
      </w:pPr>
      <w:r w:rsidRPr="004872CD" w:rsidR="00B96FE9">
        <w:rPr>
          <w:rFonts w:ascii="Arial" w:hAnsi="Arial" w:cs="Arial"/>
          <w:sz w:val="22"/>
          <w:szCs w:val="22"/>
          <w:lang w:val="pl-PL"/>
        </w:rPr>
        <w:t xml:space="preserve">Paspauskite gaiduką </w:t>
      </w:r>
      <w:r w:rsidRPr="004872CD">
        <w:rPr>
          <w:rFonts w:ascii="Arial" w:hAnsi="Arial" w:cs="Arial"/>
          <w:sz w:val="22"/>
          <w:szCs w:val="22"/>
          <w:lang w:val="pl-PL"/>
        </w:rPr>
        <w:t xml:space="preserve">(4) </w:t>
      </w:r>
      <w:r w:rsidRPr="004872CD" w:rsidR="00B96FE9">
        <w:rPr>
          <w:rFonts w:ascii="Arial" w:hAnsi="Arial" w:cs="Arial"/>
          <w:sz w:val="22"/>
          <w:szCs w:val="22"/>
          <w:lang w:val="pl-PL"/>
        </w:rPr>
        <w:t xml:space="preserve">ir paspauskite užrakto mygtuką </w:t>
      </w:r>
      <w:r w:rsidRPr="004872CD">
        <w:rPr>
          <w:rFonts w:ascii="Arial" w:hAnsi="Arial" w:cs="Arial"/>
          <w:sz w:val="22"/>
          <w:szCs w:val="22"/>
          <w:lang w:val="pl-PL"/>
        </w:rPr>
        <w:t xml:space="preserve">(5).</w:t>
      </w:r>
    </w:p>
    <w:p>
      <w:pPr>
        <w:numPr>
          <w:ilvl w:val="0"/>
          <w:numId w:val="19"/>
        </w:numPr>
        <w:spacing w:line="220" w:lineRule="exact"/>
        <w:rPr>
          <w:rFonts w:ascii="Arial" w:hAnsi="Arial" w:cs="Arial"/>
          <w:sz w:val="22"/>
          <w:szCs w:val="22"/>
          <w:lang w:val="pl-PL"/>
        </w:rPr>
      </w:pPr>
      <w:r w:rsidRPr="004872CD" w:rsidR="00B96FE9">
        <w:rPr>
          <w:rFonts w:ascii="Arial" w:hAnsi="Arial" w:cs="Arial"/>
          <w:sz w:val="22"/>
          <w:szCs w:val="22"/>
          <w:lang w:val="pl-PL"/>
        </w:rPr>
        <w:t xml:space="preserve">Atleidus gaiduką, prietaisas išsijungia</w:t>
      </w:r>
      <w:r w:rsidRPr="004872CD">
        <w:rPr>
          <w:rFonts w:ascii="Arial" w:hAnsi="Arial" w:cs="Arial"/>
          <w:sz w:val="22"/>
          <w:szCs w:val="22"/>
          <w:lang w:val="pl-PL"/>
        </w:rPr>
        <w:t xml:space="preserve">.</w:t>
      </w:r>
    </w:p>
    <w:p w:rsidRPr="004872CD" w:rsidR="00330139" w:rsidP="00C665B8">
      <w:pPr>
        <w:spacing w:line="220" w:lineRule="exact"/>
        <w:ind w:end="480"/>
        <w:rPr>
          <w:rFonts w:hint="eastAsia" w:ascii="Arial" w:hAnsi="Arial" w:cs="Arial"/>
          <w:sz w:val="22"/>
          <w:szCs w:val="22"/>
          <w:lang w:val="pl-PL"/>
        </w:rPr>
      </w:pPr>
    </w:p>
    <w:p w:rsidRPr="004872CD" w:rsidR="00330139" w:rsidP="00330139">
      <w:pPr>
        <w:spacing w:line="220" w:lineRule="exact"/>
        <w:rPr>
          <w:rFonts w:ascii="Arial" w:hAnsi="Arial" w:cs="Arial"/>
          <w:sz w:val="22"/>
          <w:szCs w:val="22"/>
          <w:lang w:val="pl-PL"/>
        </w:rPr>
      </w:pPr>
    </w:p>
    <w:p w:rsidRPr="004872CD" w:rsidR="0009656F" w:rsidP="00403BE2">
      <w:pPr>
        <w:spacing w:line="220" w:lineRule="exact"/>
        <w:ind w:start="3480"/>
        <w:rPr>
          <w:rFonts w:ascii="Arial" w:hAnsi="Arial" w:cs="Arial"/>
          <w:b/>
          <w:sz w:val="22"/>
          <w:szCs w:val="22"/>
          <w:lang w:val="pl-PL"/>
        </w:rPr>
      </w:pPr>
    </w:p>
    <w:p>
      <w:pPr>
        <w:spacing w:line="220" w:lineRule="exact"/>
        <w:ind w:start="3480"/>
        <w:rPr>
          <w:rFonts w:ascii="Arial" w:hAnsi="Arial" w:cs="Arial"/>
          <w:b/>
          <w:sz w:val="22"/>
          <w:szCs w:val="22"/>
          <w:u w:val="single"/>
          <w:lang w:val="pl-PL"/>
        </w:rPr>
      </w:pPr>
      <w:r w:rsidRPr="004872CD" w:rsidR="00B0740D">
        <w:rPr>
          <w:rFonts w:ascii="Arial" w:hAnsi="Arial" w:cs="Arial"/>
          <w:b/>
          <w:sz w:val="22"/>
          <w:szCs w:val="22"/>
          <w:u w:val="single"/>
          <w:lang w:val="pl-PL"/>
        </w:rPr>
        <w:t xml:space="preserve">PJOVIMO TIPAS</w:t>
      </w:r>
    </w:p>
    <w:p w:rsidRPr="004872CD" w:rsidR="0009656F" w:rsidP="00403BE2">
      <w:pPr>
        <w:spacing w:line="220" w:lineRule="exact"/>
        <w:ind w:start="3480"/>
        <w:rPr>
          <w:rFonts w:ascii="Arial" w:hAnsi="Arial" w:cs="Arial"/>
          <w:b/>
          <w:sz w:val="22"/>
          <w:szCs w:val="22"/>
          <w:lang w:val="pl-PL"/>
        </w:rPr>
      </w:pPr>
    </w:p>
    <w:p>
      <w:pPr>
        <w:jc w:val="left"/>
        <w:rPr>
          <w:rFonts w:ascii="Arial" w:hAnsi="Arial" w:cs="Arial"/>
          <w:sz w:val="22"/>
          <w:szCs w:val="22"/>
          <w:lang w:val="pl-PL"/>
        </w:rPr>
      </w:pPr>
      <w:r w:rsidRPr="004872CD">
        <w:rPr>
          <w:rFonts w:ascii="Arial" w:hAnsi="Arial" w:cs="Arial"/>
          <w:b/>
          <w:sz w:val="22"/>
          <w:szCs w:val="22"/>
          <w:lang w:val="pl-PL"/>
        </w:rPr>
        <w:t xml:space="preserve">ĮSPĖJIMAS</w:t>
      </w:r>
      <w:r w:rsidRPr="004872CD">
        <w:rPr>
          <w:rFonts w:ascii="Arial" w:hAnsi="Arial" w:cs="Arial"/>
          <w:sz w:val="22"/>
          <w:szCs w:val="22"/>
          <w:lang w:val="pl-PL"/>
        </w:rPr>
        <w:t xml:space="preserve">: Įsitikinkite, kad </w:t>
      </w:r>
      <w:r w:rsidRPr="004872CD" w:rsidR="004C19B2">
        <w:rPr>
          <w:rFonts w:ascii="Arial" w:hAnsi="Arial" w:cs="Arial"/>
          <w:sz w:val="22"/>
          <w:szCs w:val="22"/>
          <w:lang w:val="pl-PL"/>
        </w:rPr>
        <w:t xml:space="preserve">pjūklas </w:t>
      </w:r>
      <w:r w:rsidRPr="004872CD">
        <w:rPr>
          <w:rFonts w:ascii="Arial" w:hAnsi="Arial" w:cs="Arial"/>
          <w:sz w:val="22"/>
          <w:szCs w:val="22"/>
          <w:lang w:val="pl-PL"/>
        </w:rPr>
        <w:t xml:space="preserve">neliečia ruošinio, </w:t>
      </w:r>
      <w:r w:rsidRPr="004872CD" w:rsidR="004C19B2">
        <w:rPr>
          <w:rFonts w:ascii="Arial" w:hAnsi="Arial" w:cs="Arial"/>
          <w:sz w:val="22"/>
          <w:szCs w:val="22"/>
          <w:lang w:val="pl-PL"/>
        </w:rPr>
        <w:t xml:space="preserve">kol </w:t>
      </w:r>
      <w:r w:rsidRPr="004872CD">
        <w:rPr>
          <w:rFonts w:ascii="Arial" w:hAnsi="Arial" w:cs="Arial"/>
          <w:sz w:val="22"/>
          <w:szCs w:val="22"/>
          <w:lang w:val="pl-PL"/>
        </w:rPr>
        <w:t xml:space="preserve">pjūklas </w:t>
      </w:r>
      <w:r w:rsidRPr="004872CD" w:rsidR="004C19B2">
        <w:rPr>
          <w:rFonts w:ascii="Arial" w:hAnsi="Arial" w:cs="Arial"/>
          <w:sz w:val="22"/>
          <w:szCs w:val="22"/>
          <w:lang w:val="pl-PL"/>
        </w:rPr>
        <w:t xml:space="preserve">nepasiekė </w:t>
      </w:r>
      <w:r w:rsidRPr="004872CD" w:rsidR="004C19B2">
        <w:rPr>
          <w:rFonts w:ascii="Arial" w:hAnsi="Arial" w:cs="Arial"/>
          <w:sz w:val="22"/>
          <w:szCs w:val="22"/>
          <w:lang w:val="pl-PL"/>
        </w:rPr>
        <w:t xml:space="preserve">didžiausio greičio</w:t>
      </w:r>
      <w:r w:rsidRPr="004872CD">
        <w:rPr>
          <w:rFonts w:ascii="Arial" w:hAnsi="Arial" w:cs="Arial"/>
          <w:sz w:val="22"/>
          <w:szCs w:val="22"/>
          <w:lang w:val="pl-PL"/>
        </w:rPr>
        <w:t xml:space="preserve">. </w:t>
      </w:r>
      <w:r w:rsidRPr="004872CD" w:rsidR="004C19B2">
        <w:rPr>
          <w:rFonts w:ascii="Arial" w:hAnsi="Arial" w:cs="Arial"/>
          <w:sz w:val="22"/>
          <w:szCs w:val="22"/>
          <w:lang w:val="pl-PL"/>
        </w:rPr>
        <w:t xml:space="preserve">Nesilaikant šio punkto, galima </w:t>
      </w:r>
      <w:r w:rsidRPr="004872CD">
        <w:rPr>
          <w:rFonts w:ascii="Arial" w:hAnsi="Arial" w:cs="Arial"/>
          <w:sz w:val="22"/>
          <w:szCs w:val="22"/>
          <w:lang w:val="pl-PL"/>
        </w:rPr>
        <w:t xml:space="preserve">prarasti kontrolę ir sunkiai susižaloti.</w:t>
      </w:r>
    </w:p>
    <w:p w:rsidRPr="004872CD" w:rsidR="00EC256D" w:rsidP="00B468BE">
      <w:pPr>
        <w:jc w:val="left"/>
        <w:rPr>
          <w:rFonts w:ascii="Arial" w:hAnsi="Arial" w:cs="Arial"/>
          <w:sz w:val="22"/>
          <w:szCs w:val="22"/>
          <w:lang w:val="pl-PL"/>
        </w:rPr>
      </w:pPr>
    </w:p>
    <w:p>
      <w:pPr>
        <w:jc w:val="left"/>
        <w:rPr>
          <w:rFonts w:ascii="Arial" w:hAnsi="Arial" w:cs="Arial"/>
          <w:sz w:val="22"/>
          <w:szCs w:val="22"/>
          <w:lang w:val="pl-PL"/>
        </w:rPr>
      </w:pPr>
      <w:r w:rsidRPr="004872CD">
        <w:rPr>
          <w:rFonts w:ascii="Arial" w:hAnsi="Arial" w:cs="Arial"/>
          <w:b/>
          <w:sz w:val="22"/>
          <w:szCs w:val="22"/>
          <w:lang w:val="pl-PL"/>
        </w:rPr>
        <w:t xml:space="preserve">PASTABA</w:t>
      </w:r>
      <w:r w:rsidRPr="004872CD" w:rsidR="006517F7">
        <w:rPr>
          <w:rFonts w:ascii="Arial" w:hAnsi="Arial" w:cs="Arial"/>
          <w:sz w:val="22"/>
          <w:szCs w:val="22"/>
          <w:lang w:val="pl-PL"/>
        </w:rPr>
        <w:t xml:space="preserve">: Įsitikinkite, kad dirbdami nepažeidėte </w:t>
      </w:r>
      <w:r w:rsidRPr="004872CD">
        <w:rPr>
          <w:rFonts w:ascii="Arial" w:hAnsi="Arial" w:cs="Arial"/>
          <w:sz w:val="22"/>
          <w:szCs w:val="22"/>
          <w:lang w:val="pl-PL"/>
        </w:rPr>
        <w:t xml:space="preserve">elektros, dujų ar vandentiekio vamzdžių. </w:t>
      </w:r>
      <w:r w:rsidRPr="004872CD">
        <w:rPr>
          <w:rFonts w:ascii="Arial" w:hAnsi="Arial" w:cs="Arial"/>
          <w:sz w:val="22"/>
          <w:szCs w:val="22"/>
          <w:lang w:val="pl-PL"/>
        </w:rPr>
        <w:t xml:space="preserve">Prieš pradėdami pjauti, </w:t>
      </w:r>
      <w:r w:rsidRPr="004872CD">
        <w:rPr>
          <w:rFonts w:ascii="Arial" w:hAnsi="Arial" w:cs="Arial"/>
          <w:sz w:val="22"/>
          <w:szCs w:val="22"/>
          <w:lang w:val="pl-PL"/>
        </w:rPr>
        <w:t xml:space="preserve">patikrinkite sieną </w:t>
      </w:r>
      <w:r w:rsidRPr="004872CD" w:rsidR="006517F7">
        <w:rPr>
          <w:rFonts w:ascii="Arial" w:hAnsi="Arial" w:cs="Arial"/>
          <w:sz w:val="22"/>
          <w:szCs w:val="22"/>
          <w:lang w:val="pl-PL"/>
        </w:rPr>
        <w:t xml:space="preserve">vamzdžių ir vamzdynų detektoriumi.</w:t>
      </w:r>
    </w:p>
    <w:p w:rsidRPr="004872CD" w:rsidR="00EC256D" w:rsidP="00B468BE">
      <w:pPr>
        <w:jc w:val="left"/>
        <w:rPr>
          <w:rFonts w:ascii="Arial" w:hAnsi="Arial" w:cs="Arial"/>
          <w:sz w:val="22"/>
          <w:szCs w:val="22"/>
          <w:lang w:val="pl-PL"/>
        </w:rPr>
      </w:pPr>
    </w:p>
    <w:p>
      <w:pPr>
        <w:jc w:val="left"/>
        <w:rPr>
          <w:rFonts w:ascii="Arial" w:hAnsi="Arial" w:cs="Arial"/>
          <w:b/>
          <w:sz w:val="22"/>
          <w:szCs w:val="22"/>
          <w:lang w:val="pl-PL"/>
        </w:rPr>
      </w:pPr>
      <w:r w:rsidRPr="004872CD" w:rsidR="006517F7">
        <w:rPr>
          <w:rFonts w:ascii="Arial" w:hAnsi="Arial" w:cs="Arial"/>
          <w:b/>
          <w:sz w:val="22"/>
          <w:szCs w:val="22"/>
          <w:lang w:val="pl-PL"/>
        </w:rPr>
        <w:t xml:space="preserve">Bendras pjaustymas</w:t>
      </w:r>
    </w:p>
    <w:p>
      <w:pPr>
        <w:jc w:val="left"/>
        <w:rPr>
          <w:rFonts w:ascii="Arial" w:hAnsi="Arial" w:cs="Arial"/>
          <w:sz w:val="22"/>
          <w:szCs w:val="22"/>
          <w:lang w:val="pl-PL"/>
        </w:rPr>
      </w:pPr>
      <w:r w:rsidRPr="004872CD" w:rsidR="00C6477F">
        <w:rPr>
          <w:rFonts w:ascii="Arial" w:hAnsi="Arial" w:cs="Arial"/>
          <w:sz w:val="22"/>
          <w:szCs w:val="22"/>
          <w:lang w:val="pl-PL"/>
        </w:rPr>
        <w:t xml:space="preserve">Jei </w:t>
      </w:r>
      <w:r w:rsidRPr="004872CD">
        <w:rPr>
          <w:rFonts w:ascii="Arial" w:hAnsi="Arial" w:cs="Arial"/>
          <w:sz w:val="22"/>
          <w:szCs w:val="22"/>
          <w:lang w:val="pl-PL"/>
        </w:rPr>
        <w:t xml:space="preserve">ruošinys </w:t>
      </w:r>
      <w:r w:rsidRPr="004872CD" w:rsidR="00C6477F">
        <w:rPr>
          <w:rFonts w:ascii="Arial" w:hAnsi="Arial" w:cs="Arial"/>
          <w:sz w:val="22"/>
          <w:szCs w:val="22"/>
          <w:lang w:val="pl-PL"/>
        </w:rPr>
        <w:t xml:space="preserve">yra judantis, jį </w:t>
      </w:r>
      <w:r w:rsidRPr="004872CD" w:rsidR="00C6477F">
        <w:rPr>
          <w:rFonts w:ascii="Arial" w:hAnsi="Arial" w:cs="Arial"/>
          <w:sz w:val="22"/>
          <w:szCs w:val="22"/>
          <w:lang w:val="pl-PL"/>
        </w:rPr>
        <w:t xml:space="preserve">pritvirtinkite. </w:t>
      </w:r>
      <w:r w:rsidRPr="004872CD" w:rsidR="00C6477F">
        <w:rPr>
          <w:rFonts w:ascii="Arial" w:hAnsi="Arial" w:cs="Arial"/>
          <w:sz w:val="22"/>
          <w:szCs w:val="22"/>
          <w:lang w:val="pl-PL"/>
        </w:rPr>
        <w:t xml:space="preserve">Priekine darbine koja atsiremkite į ruošinį (</w:t>
      </w:r>
      <w:r w:rsidRPr="004872CD">
        <w:rPr>
          <w:rFonts w:ascii="Arial" w:hAnsi="Arial" w:cs="Arial"/>
          <w:sz w:val="22"/>
          <w:szCs w:val="22"/>
          <w:lang w:val="pl-PL"/>
        </w:rPr>
        <w:t xml:space="preserve">įsitikinkite, kad </w:t>
      </w:r>
      <w:r w:rsidRPr="004872CD" w:rsidR="00C6477F">
        <w:rPr>
          <w:rFonts w:ascii="Arial" w:hAnsi="Arial" w:cs="Arial"/>
          <w:sz w:val="22"/>
          <w:szCs w:val="22"/>
          <w:lang w:val="pl-PL"/>
        </w:rPr>
        <w:t xml:space="preserve">geležtė </w:t>
      </w:r>
      <w:r w:rsidRPr="004872CD">
        <w:rPr>
          <w:rFonts w:ascii="Arial" w:hAnsi="Arial" w:cs="Arial"/>
          <w:sz w:val="22"/>
          <w:szCs w:val="22"/>
          <w:lang w:val="pl-PL"/>
        </w:rPr>
        <w:t xml:space="preserve">neliečia </w:t>
      </w:r>
      <w:r w:rsidRPr="004872CD" w:rsidR="00C6477F">
        <w:rPr>
          <w:rFonts w:ascii="Arial" w:hAnsi="Arial" w:cs="Arial"/>
          <w:sz w:val="22"/>
          <w:szCs w:val="22"/>
          <w:lang w:val="pl-PL"/>
        </w:rPr>
        <w:t xml:space="preserve">ruošinio), tada paleiskite </w:t>
      </w:r>
      <w:r w:rsidRPr="004872CD">
        <w:rPr>
          <w:rFonts w:ascii="Arial" w:hAnsi="Arial" w:cs="Arial"/>
          <w:sz w:val="22"/>
          <w:szCs w:val="22"/>
          <w:lang w:val="pl-PL"/>
        </w:rPr>
        <w:t xml:space="preserve">pjūklą </w:t>
      </w:r>
      <w:r w:rsidRPr="004872CD" w:rsidR="00C6477F">
        <w:rPr>
          <w:rFonts w:ascii="Arial" w:hAnsi="Arial" w:cs="Arial"/>
          <w:sz w:val="22"/>
          <w:szCs w:val="22"/>
          <w:lang w:val="pl-PL"/>
        </w:rPr>
        <w:t xml:space="preserve">ir pjaukite, </w:t>
      </w:r>
      <w:r w:rsidRPr="004872CD" w:rsidR="00C6477F">
        <w:rPr>
          <w:rFonts w:ascii="Arial" w:hAnsi="Arial" w:cs="Arial"/>
          <w:sz w:val="22"/>
          <w:szCs w:val="22"/>
          <w:lang w:val="pl-PL"/>
        </w:rPr>
        <w:t xml:space="preserve">pakankamai spausdami </w:t>
      </w:r>
      <w:r w:rsidRPr="004872CD">
        <w:rPr>
          <w:rFonts w:ascii="Arial" w:hAnsi="Arial" w:cs="Arial"/>
          <w:sz w:val="22"/>
          <w:szCs w:val="22"/>
          <w:lang w:val="pl-PL"/>
        </w:rPr>
        <w:t xml:space="preserve">pjūvio kryptimi</w:t>
      </w:r>
      <w:r w:rsidRPr="004872CD" w:rsidR="00C6477F">
        <w:rPr>
          <w:rFonts w:ascii="Arial" w:hAnsi="Arial" w:cs="Arial"/>
          <w:sz w:val="22"/>
          <w:szCs w:val="22"/>
          <w:lang w:val="pl-PL"/>
        </w:rPr>
        <w:t xml:space="preserve">. Darbinė koja visą laiką turi būti tvirtai prispausta prie ruošinio. </w:t>
      </w:r>
      <w:r w:rsidRPr="004872CD">
        <w:rPr>
          <w:rFonts w:ascii="Arial" w:hAnsi="Arial" w:cs="Arial"/>
          <w:sz w:val="22"/>
          <w:szCs w:val="22"/>
          <w:lang w:val="pl-PL"/>
        </w:rPr>
        <w:t xml:space="preserve">Nelenkite ir nesukite </w:t>
      </w:r>
      <w:r w:rsidRPr="004872CD" w:rsidR="00C6477F">
        <w:rPr>
          <w:rFonts w:ascii="Arial" w:hAnsi="Arial" w:cs="Arial"/>
          <w:sz w:val="22"/>
          <w:szCs w:val="22"/>
          <w:lang w:val="pl-PL"/>
        </w:rPr>
        <w:t xml:space="preserve">ašmenų. Nedarykite per didelio spaudimo.</w:t>
      </w:r>
    </w:p>
    <w:p>
      <w:pPr>
        <w:jc w:val="left"/>
        <w:rPr>
          <w:rFonts w:ascii="Arial" w:hAnsi="Arial" w:cs="Arial"/>
          <w:sz w:val="22"/>
          <w:szCs w:val="22"/>
          <w:lang w:val="pl-PL"/>
        </w:rPr>
      </w:pPr>
      <w:r w:rsidRPr="004872CD">
        <w:rPr>
          <w:rFonts w:ascii="Arial" w:hAnsi="Arial" w:cs="Arial"/>
          <w:sz w:val="22"/>
          <w:szCs w:val="22"/>
          <w:lang w:val="pl-PL"/>
        </w:rPr>
        <w:t xml:space="preserve">Apskritai storesni </w:t>
      </w:r>
      <w:r w:rsidRPr="004872CD" w:rsidR="00C6477F">
        <w:rPr>
          <w:rFonts w:ascii="Arial" w:hAnsi="Arial" w:cs="Arial"/>
          <w:sz w:val="22"/>
          <w:szCs w:val="22"/>
          <w:lang w:val="pl-PL"/>
        </w:rPr>
        <w:t xml:space="preserve">peiliai </w:t>
      </w:r>
      <w:r w:rsidRPr="004872CD" w:rsidR="00C6477F">
        <w:rPr>
          <w:rFonts w:ascii="Arial" w:hAnsi="Arial" w:cs="Arial"/>
          <w:sz w:val="22"/>
          <w:szCs w:val="22"/>
          <w:lang w:val="pl-PL"/>
        </w:rPr>
        <w:t xml:space="preserve">skirti </w:t>
      </w:r>
      <w:r w:rsidRPr="004872CD">
        <w:rPr>
          <w:rFonts w:ascii="Arial" w:hAnsi="Arial" w:cs="Arial"/>
          <w:sz w:val="22"/>
          <w:szCs w:val="22"/>
          <w:lang w:val="pl-PL"/>
        </w:rPr>
        <w:t xml:space="preserve">medienai, plastikams ir kompozitams </w:t>
      </w:r>
      <w:r w:rsidRPr="004872CD" w:rsidR="00C6477F">
        <w:rPr>
          <w:rFonts w:ascii="Arial" w:hAnsi="Arial" w:cs="Arial"/>
          <w:sz w:val="22"/>
          <w:szCs w:val="22"/>
          <w:lang w:val="pl-PL"/>
        </w:rPr>
        <w:t xml:space="preserve">pjauti, </w:t>
      </w:r>
      <w:r w:rsidRPr="004872CD" w:rsidR="00C6477F">
        <w:rPr>
          <w:rFonts w:ascii="Arial" w:hAnsi="Arial" w:cs="Arial"/>
          <w:sz w:val="22"/>
          <w:szCs w:val="22"/>
          <w:lang w:val="pl-PL"/>
        </w:rPr>
        <w:t xml:space="preserve">o </w:t>
      </w:r>
      <w:r w:rsidRPr="004872CD">
        <w:rPr>
          <w:rFonts w:ascii="Arial" w:hAnsi="Arial" w:cs="Arial"/>
          <w:sz w:val="22"/>
          <w:szCs w:val="22"/>
          <w:lang w:val="pl-PL"/>
        </w:rPr>
        <w:t xml:space="preserve">plonesni - </w:t>
      </w:r>
      <w:r w:rsidRPr="004872CD">
        <w:rPr>
          <w:rFonts w:ascii="Arial" w:hAnsi="Arial" w:cs="Arial"/>
          <w:sz w:val="22"/>
          <w:szCs w:val="22"/>
          <w:lang w:val="pl-PL"/>
        </w:rPr>
        <w:t xml:space="preserve">metalui pjauti</w:t>
      </w:r>
      <w:r w:rsidRPr="004872CD" w:rsidR="00C6477F">
        <w:rPr>
          <w:rFonts w:ascii="Arial" w:hAnsi="Arial" w:cs="Arial"/>
          <w:sz w:val="22"/>
          <w:szCs w:val="22"/>
          <w:lang w:val="pl-PL"/>
        </w:rPr>
        <w:t xml:space="preserve">. </w:t>
      </w:r>
      <w:r w:rsidRPr="004872CD">
        <w:rPr>
          <w:rFonts w:ascii="Arial" w:hAnsi="Arial" w:cs="Arial"/>
          <w:sz w:val="22"/>
          <w:szCs w:val="22"/>
          <w:lang w:val="pl-PL"/>
        </w:rPr>
        <w:t xml:space="preserve">Vibracija arba virpesiai gali reikšti, kad reikia </w:t>
      </w:r>
      <w:r w:rsidRPr="004872CD" w:rsidR="00C6477F">
        <w:rPr>
          <w:rFonts w:ascii="Arial" w:hAnsi="Arial" w:cs="Arial"/>
          <w:sz w:val="22"/>
          <w:szCs w:val="22"/>
          <w:lang w:val="pl-PL"/>
        </w:rPr>
        <w:t xml:space="preserve">pakeisti ašmenis arba padidinti </w:t>
      </w:r>
      <w:r w:rsidRPr="004872CD">
        <w:rPr>
          <w:rFonts w:ascii="Arial" w:hAnsi="Arial" w:cs="Arial"/>
          <w:sz w:val="22"/>
          <w:szCs w:val="22"/>
          <w:lang w:val="pl-PL"/>
        </w:rPr>
        <w:t xml:space="preserve">greitį</w:t>
      </w:r>
      <w:r w:rsidRPr="004872CD" w:rsidR="00C6477F">
        <w:rPr>
          <w:rFonts w:ascii="Arial" w:hAnsi="Arial" w:cs="Arial"/>
          <w:sz w:val="22"/>
          <w:szCs w:val="22"/>
          <w:lang w:val="pl-PL"/>
        </w:rPr>
        <w:t xml:space="preserve">. </w:t>
      </w:r>
      <w:r w:rsidRPr="004872CD" w:rsidR="00C6477F">
        <w:rPr>
          <w:rFonts w:ascii="Arial" w:hAnsi="Arial" w:cs="Arial"/>
          <w:sz w:val="22"/>
          <w:szCs w:val="22"/>
          <w:lang w:val="pl-PL"/>
        </w:rPr>
        <w:t xml:space="preserve">Jei ašmenys </w:t>
      </w:r>
      <w:r w:rsidRPr="004872CD">
        <w:rPr>
          <w:rFonts w:ascii="Arial" w:hAnsi="Arial" w:cs="Arial"/>
          <w:sz w:val="22"/>
          <w:szCs w:val="22"/>
          <w:lang w:val="pl-PL"/>
        </w:rPr>
        <w:t xml:space="preserve">perkaista arba </w:t>
      </w:r>
      <w:r w:rsidRPr="004872CD" w:rsidR="00C6477F">
        <w:rPr>
          <w:rFonts w:ascii="Arial" w:hAnsi="Arial" w:cs="Arial"/>
          <w:sz w:val="22"/>
          <w:szCs w:val="22"/>
          <w:lang w:val="pl-PL"/>
        </w:rPr>
        <w:t xml:space="preserve">užsikerta, naudokite stambesnius </w:t>
      </w:r>
      <w:r w:rsidRPr="004872CD">
        <w:rPr>
          <w:rFonts w:ascii="Arial" w:hAnsi="Arial" w:cs="Arial"/>
          <w:sz w:val="22"/>
          <w:szCs w:val="22"/>
          <w:lang w:val="pl-PL"/>
        </w:rPr>
        <w:t xml:space="preserve">ašmenis</w:t>
      </w:r>
      <w:r w:rsidRPr="004872CD" w:rsidR="005A2A0A">
        <w:rPr>
          <w:rFonts w:ascii="Arial" w:hAnsi="Arial" w:cs="Arial"/>
          <w:sz w:val="22"/>
          <w:szCs w:val="22"/>
          <w:lang w:val="pl-PL"/>
        </w:rPr>
        <w:t xml:space="preserve">, </w:t>
      </w:r>
      <w:r w:rsidRPr="004872CD">
        <w:rPr>
          <w:rFonts w:ascii="Arial" w:hAnsi="Arial" w:cs="Arial"/>
          <w:sz w:val="22"/>
          <w:szCs w:val="22"/>
          <w:lang w:val="pl-PL"/>
        </w:rPr>
        <w:t xml:space="preserve">bukesni ašmenys </w:t>
      </w:r>
      <w:r w:rsidRPr="004872CD" w:rsidR="005A2A0A">
        <w:rPr>
          <w:rFonts w:ascii="Arial" w:hAnsi="Arial" w:cs="Arial"/>
          <w:sz w:val="22"/>
          <w:szCs w:val="22"/>
          <w:lang w:val="pl-PL"/>
        </w:rPr>
        <w:t xml:space="preserve">neduoda norimo rezultato ir gali perkaisti.</w:t>
      </w:r>
    </w:p>
    <w:p w:rsidRPr="004872CD" w:rsidR="00EC256D" w:rsidP="00B468BE">
      <w:pPr>
        <w:jc w:val="left"/>
        <w:rPr>
          <w:rFonts w:ascii="Arial" w:hAnsi="Arial" w:cs="Arial"/>
          <w:sz w:val="22"/>
          <w:szCs w:val="22"/>
          <w:lang w:val="pl-PL"/>
        </w:rPr>
      </w:pPr>
    </w:p>
    <w:p>
      <w:pPr>
        <w:jc w:val="left"/>
        <w:rPr>
          <w:rFonts w:ascii="Arial" w:hAnsi="Arial" w:cs="Arial"/>
          <w:b/>
          <w:sz w:val="22"/>
          <w:szCs w:val="22"/>
          <w:lang w:val="pl-PL"/>
        </w:rPr>
      </w:pPr>
      <w:r w:rsidRPr="004872CD" w:rsidR="00292594">
        <w:rPr>
          <w:rFonts w:ascii="Arial" w:hAnsi="Arial" w:cs="Arial"/>
          <w:b/>
          <w:sz w:val="22"/>
          <w:szCs w:val="22"/>
          <w:lang w:val="pl-PL"/>
        </w:rPr>
        <w:t xml:space="preserve">Gilėjantis</w:t>
      </w:r>
    </w:p>
    <w:p>
      <w:pPr>
        <w:jc w:val="left"/>
        <w:rPr>
          <w:rFonts w:ascii="Arial" w:hAnsi="Arial" w:cs="Arial"/>
          <w:sz w:val="22"/>
          <w:szCs w:val="22"/>
          <w:lang w:val="pl-PL"/>
        </w:rPr>
      </w:pPr>
      <w:r w:rsidRPr="004872CD">
        <w:rPr>
          <w:rFonts w:ascii="Arial" w:hAnsi="Arial" w:cs="Arial"/>
          <w:sz w:val="22"/>
          <w:szCs w:val="22"/>
          <w:lang w:val="pl-PL"/>
        </w:rPr>
        <w:t xml:space="preserve">Aiškiai pažymėkite pjovimo liniją, patogų </w:t>
      </w:r>
      <w:r w:rsidRPr="004872CD" w:rsidR="006A49D5">
        <w:rPr>
          <w:rFonts w:ascii="Arial" w:hAnsi="Arial" w:cs="Arial"/>
          <w:sz w:val="22"/>
          <w:szCs w:val="22"/>
          <w:lang w:val="pl-PL"/>
        </w:rPr>
        <w:t xml:space="preserve">pradinį </w:t>
      </w:r>
      <w:r w:rsidRPr="004872CD">
        <w:rPr>
          <w:rFonts w:ascii="Arial" w:hAnsi="Arial" w:cs="Arial"/>
          <w:sz w:val="22"/>
          <w:szCs w:val="22"/>
          <w:lang w:val="pl-PL"/>
        </w:rPr>
        <w:t xml:space="preserve">tašką </w:t>
      </w:r>
      <w:r w:rsidRPr="004872CD">
        <w:rPr>
          <w:rFonts w:ascii="Arial" w:hAnsi="Arial" w:cs="Arial"/>
          <w:sz w:val="22"/>
          <w:szCs w:val="22"/>
          <w:lang w:val="pl-PL"/>
        </w:rPr>
        <w:t xml:space="preserve">pjaunamoje srityje, uždėkite </w:t>
      </w:r>
      <w:r w:rsidRPr="004872CD" w:rsidR="006A49D5">
        <w:rPr>
          <w:rFonts w:ascii="Arial" w:hAnsi="Arial" w:cs="Arial"/>
          <w:sz w:val="22"/>
          <w:szCs w:val="22"/>
          <w:lang w:val="pl-PL"/>
        </w:rPr>
        <w:t xml:space="preserve">geležtės </w:t>
      </w:r>
      <w:r w:rsidRPr="004872CD">
        <w:rPr>
          <w:rFonts w:ascii="Arial" w:hAnsi="Arial" w:cs="Arial"/>
          <w:sz w:val="22"/>
          <w:szCs w:val="22"/>
          <w:lang w:val="pl-PL"/>
        </w:rPr>
        <w:t xml:space="preserve">galiuką </w:t>
      </w:r>
      <w:r w:rsidRPr="004872CD">
        <w:rPr>
          <w:rFonts w:ascii="Arial" w:hAnsi="Arial" w:cs="Arial"/>
          <w:sz w:val="22"/>
          <w:szCs w:val="22"/>
          <w:lang w:val="pl-PL"/>
        </w:rPr>
        <w:t xml:space="preserve">virš šio taško, </w:t>
      </w:r>
      <w:r w:rsidRPr="004872CD" w:rsidR="006A49D5">
        <w:rPr>
          <w:rFonts w:ascii="Arial" w:hAnsi="Arial" w:cs="Arial"/>
          <w:sz w:val="22"/>
          <w:szCs w:val="22"/>
          <w:lang w:val="pl-PL"/>
        </w:rPr>
        <w:t xml:space="preserve">o pjūklą </w:t>
      </w:r>
      <w:r w:rsidRPr="004872CD">
        <w:rPr>
          <w:rFonts w:ascii="Arial" w:hAnsi="Arial" w:cs="Arial"/>
          <w:sz w:val="22"/>
          <w:szCs w:val="22"/>
          <w:lang w:val="pl-PL"/>
        </w:rPr>
        <w:t xml:space="preserve">lygiagrečiai pjovimo linijai, </w:t>
      </w:r>
      <w:r w:rsidRPr="004872CD" w:rsidR="006A49D5">
        <w:rPr>
          <w:rFonts w:ascii="Arial" w:hAnsi="Arial" w:cs="Arial"/>
          <w:sz w:val="22"/>
          <w:szCs w:val="22"/>
          <w:lang w:val="pl-PL"/>
        </w:rPr>
        <w:t xml:space="preserve">lėtai leiskitės žemyn, kol </w:t>
      </w:r>
      <w:r w:rsidRPr="004872CD" w:rsidR="006A49D5">
        <w:rPr>
          <w:rFonts w:ascii="Arial" w:hAnsi="Arial" w:cs="Arial"/>
          <w:sz w:val="22"/>
          <w:szCs w:val="22"/>
          <w:lang w:val="pl-PL"/>
        </w:rPr>
        <w:t xml:space="preserve">darbinės kojos </w:t>
      </w:r>
      <w:r w:rsidRPr="004872CD">
        <w:rPr>
          <w:rFonts w:ascii="Arial" w:hAnsi="Arial" w:cs="Arial"/>
          <w:sz w:val="22"/>
          <w:szCs w:val="22"/>
          <w:lang w:val="pl-PL"/>
        </w:rPr>
        <w:t xml:space="preserve">kraštas atsirems </w:t>
      </w:r>
      <w:r w:rsidRPr="004872CD" w:rsidR="006A49D5">
        <w:rPr>
          <w:rFonts w:ascii="Arial" w:hAnsi="Arial" w:cs="Arial"/>
          <w:sz w:val="22"/>
          <w:szCs w:val="22"/>
          <w:lang w:val="pl-PL"/>
        </w:rPr>
        <w:t xml:space="preserve">į ruošinį ir geležtė nelies ruošinio. Tada įjunkite </w:t>
      </w:r>
      <w:r w:rsidRPr="004872CD">
        <w:rPr>
          <w:rFonts w:ascii="Arial" w:hAnsi="Arial" w:cs="Arial"/>
          <w:sz w:val="22"/>
          <w:szCs w:val="22"/>
          <w:lang w:val="pl-PL"/>
        </w:rPr>
        <w:t xml:space="preserve">pjūklą ir </w:t>
      </w:r>
      <w:r w:rsidRPr="004872CD" w:rsidR="006A49D5">
        <w:rPr>
          <w:rFonts w:ascii="Arial" w:hAnsi="Arial" w:cs="Arial"/>
          <w:sz w:val="22"/>
          <w:szCs w:val="22"/>
          <w:lang w:val="pl-PL"/>
        </w:rPr>
        <w:t xml:space="preserve">palaukite, kol geležtė pasieks </w:t>
      </w:r>
      <w:r w:rsidRPr="004872CD">
        <w:rPr>
          <w:rFonts w:ascii="Arial" w:hAnsi="Arial" w:cs="Arial"/>
          <w:sz w:val="22"/>
          <w:szCs w:val="22"/>
          <w:lang w:val="pl-PL"/>
        </w:rPr>
        <w:t xml:space="preserve">pilną greitį. </w:t>
      </w:r>
      <w:r w:rsidRPr="004872CD" w:rsidR="006A49D5">
        <w:rPr>
          <w:rFonts w:ascii="Arial" w:hAnsi="Arial" w:cs="Arial"/>
          <w:sz w:val="22"/>
          <w:szCs w:val="22"/>
          <w:lang w:val="pl-PL"/>
        </w:rPr>
        <w:t xml:space="preserve">Lėtai pakreipkite pjūklą į priekį, kad </w:t>
      </w:r>
      <w:r w:rsidRPr="004872CD">
        <w:rPr>
          <w:rFonts w:ascii="Arial" w:hAnsi="Arial" w:cs="Arial"/>
          <w:sz w:val="22"/>
          <w:szCs w:val="22"/>
          <w:lang w:val="pl-PL"/>
        </w:rPr>
        <w:t xml:space="preserve">nuleistumėte ašmenis </w:t>
      </w:r>
      <w:r w:rsidRPr="004872CD" w:rsidR="006A49D5">
        <w:rPr>
          <w:rFonts w:ascii="Arial" w:hAnsi="Arial" w:cs="Arial"/>
          <w:sz w:val="22"/>
          <w:szCs w:val="22"/>
          <w:lang w:val="pl-PL"/>
        </w:rPr>
        <w:t xml:space="preserve">ant </w:t>
      </w:r>
      <w:r w:rsidRPr="004872CD">
        <w:rPr>
          <w:rFonts w:ascii="Arial" w:hAnsi="Arial" w:cs="Arial"/>
          <w:sz w:val="22"/>
          <w:szCs w:val="22"/>
          <w:lang w:val="pl-PL"/>
        </w:rPr>
        <w:t xml:space="preserve">pjovimo </w:t>
      </w:r>
      <w:r w:rsidRPr="004872CD" w:rsidR="006A49D5">
        <w:rPr>
          <w:rFonts w:ascii="Arial" w:hAnsi="Arial" w:cs="Arial"/>
          <w:sz w:val="22"/>
          <w:szCs w:val="22"/>
          <w:lang w:val="pl-PL"/>
        </w:rPr>
        <w:t xml:space="preserve">linijos. </w:t>
      </w:r>
      <w:r w:rsidRPr="004872CD" w:rsidR="006A49D5">
        <w:rPr>
          <w:rFonts w:ascii="Arial" w:hAnsi="Arial" w:cs="Arial"/>
          <w:sz w:val="22"/>
          <w:szCs w:val="22"/>
          <w:lang w:val="pl-PL"/>
        </w:rPr>
        <w:t xml:space="preserve">Tęskite, </w:t>
      </w:r>
      <w:r w:rsidRPr="004872CD">
        <w:rPr>
          <w:rFonts w:ascii="Arial" w:hAnsi="Arial" w:cs="Arial"/>
          <w:sz w:val="22"/>
          <w:szCs w:val="22"/>
          <w:lang w:val="pl-PL"/>
        </w:rPr>
        <w:t xml:space="preserve">kol </w:t>
      </w:r>
      <w:r w:rsidRPr="004872CD">
        <w:rPr>
          <w:rFonts w:ascii="Arial" w:hAnsi="Arial" w:cs="Arial"/>
          <w:sz w:val="22"/>
          <w:szCs w:val="22"/>
          <w:lang w:val="pl-PL"/>
        </w:rPr>
        <w:t xml:space="preserve">ašmenys bus </w:t>
      </w:r>
      <w:r w:rsidRPr="004872CD" w:rsidR="006A49D5">
        <w:rPr>
          <w:rFonts w:ascii="Arial" w:hAnsi="Arial" w:cs="Arial"/>
          <w:sz w:val="22"/>
          <w:szCs w:val="22"/>
          <w:lang w:val="pl-PL"/>
        </w:rPr>
        <w:t xml:space="preserve">statmeni </w:t>
      </w:r>
      <w:r w:rsidRPr="004872CD" w:rsidR="006A49D5">
        <w:rPr>
          <w:rFonts w:ascii="Arial" w:hAnsi="Arial" w:cs="Arial"/>
          <w:sz w:val="22"/>
          <w:szCs w:val="22"/>
          <w:lang w:val="pl-PL"/>
        </w:rPr>
        <w:t xml:space="preserve">ruošiniui</w:t>
      </w:r>
      <w:r w:rsidRPr="004872CD">
        <w:rPr>
          <w:rFonts w:ascii="Arial" w:hAnsi="Arial" w:cs="Arial"/>
          <w:sz w:val="22"/>
          <w:szCs w:val="22"/>
          <w:lang w:val="pl-PL"/>
        </w:rPr>
        <w:t xml:space="preserve">.</w:t>
      </w:r>
    </w:p>
    <w:p w:rsidRPr="004872CD" w:rsidR="00EC256D" w:rsidP="00B468BE">
      <w:pPr>
        <w:jc w:val="left"/>
        <w:rPr>
          <w:rFonts w:ascii="Arial" w:hAnsi="Arial" w:cs="Arial"/>
          <w:sz w:val="22"/>
          <w:szCs w:val="22"/>
          <w:lang w:val="pl-PL"/>
        </w:rPr>
      </w:pPr>
    </w:p>
    <w:p>
      <w:pPr>
        <w:jc w:val="left"/>
        <w:rPr>
          <w:rFonts w:ascii="Arial" w:hAnsi="Arial" w:cs="Arial"/>
          <w:b/>
          <w:sz w:val="22"/>
          <w:szCs w:val="22"/>
          <w:lang w:val="pl-PL"/>
        </w:rPr>
      </w:pPr>
      <w:r w:rsidRPr="004872CD" w:rsidR="00292594">
        <w:rPr>
          <w:rFonts w:ascii="Arial" w:hAnsi="Arial" w:cs="Arial"/>
          <w:b/>
          <w:sz w:val="22"/>
          <w:szCs w:val="22"/>
          <w:lang w:val="pl-PL"/>
        </w:rPr>
        <w:t xml:space="preserve">Metalo pjovimas</w:t>
      </w:r>
    </w:p>
    <w:p>
      <w:pPr>
        <w:jc w:val="left"/>
        <w:rPr>
          <w:rFonts w:ascii="Arial" w:hAnsi="Arial" w:cs="Arial"/>
          <w:sz w:val="22"/>
          <w:szCs w:val="22"/>
          <w:lang w:val="pl-PL"/>
        </w:rPr>
      </w:pPr>
      <w:r w:rsidRPr="004872CD" w:rsidR="0058014D">
        <w:rPr>
          <w:rFonts w:ascii="Arial" w:hAnsi="Arial" w:cs="Arial"/>
          <w:sz w:val="22"/>
          <w:szCs w:val="22"/>
          <w:lang w:val="pl-PL"/>
        </w:rPr>
        <w:t xml:space="preserve">Šiam tikslui reikia naudoti specialius metalui pjauti skirtus pjūklus. Pjaunant peiliuką galima aušinti alyva, kuri apsaugos jį nuo perkaitimo, pagreitins pjūvį ir prailgins jo tarnavimo laiką.</w:t>
      </w:r>
    </w:p>
    <w:p w:rsidRPr="004872CD" w:rsidR="0058014D" w:rsidP="00B468BE">
      <w:pPr>
        <w:jc w:val="left"/>
        <w:rPr>
          <w:rFonts w:ascii="Arial" w:hAnsi="Arial" w:cs="Arial"/>
          <w:sz w:val="22"/>
          <w:szCs w:val="22"/>
          <w:lang w:val="pl-PL"/>
        </w:rPr>
      </w:pPr>
    </w:p>
    <w:p>
      <w:pPr>
        <w:jc w:val="left"/>
        <w:rPr>
          <w:rFonts w:ascii="Arial" w:hAnsi="Arial" w:cs="Arial"/>
          <w:b/>
          <w:sz w:val="22"/>
          <w:szCs w:val="22"/>
          <w:lang w:val="pl-PL"/>
        </w:rPr>
      </w:pPr>
      <w:r w:rsidRPr="004872CD">
        <w:rPr>
          <w:rFonts w:ascii="Arial" w:hAnsi="Arial" w:cs="Arial"/>
          <w:b/>
          <w:sz w:val="22"/>
          <w:szCs w:val="22"/>
          <w:lang w:val="pl-PL"/>
        </w:rPr>
        <w:t xml:space="preserve">Medienos pjovimas</w:t>
      </w:r>
    </w:p>
    <w:p>
      <w:pPr>
        <w:jc w:val="left"/>
        <w:rPr>
          <w:rFonts w:ascii="Arial" w:hAnsi="Arial" w:cs="Arial"/>
          <w:sz w:val="22"/>
          <w:szCs w:val="22"/>
          <w:lang w:val="pl-PL"/>
        </w:rPr>
      </w:pPr>
      <w:r w:rsidRPr="004872CD" w:rsidR="00EC256D">
        <w:rPr>
          <w:rFonts w:ascii="Arial" w:hAnsi="Arial" w:cs="Arial"/>
          <w:sz w:val="22"/>
          <w:szCs w:val="22"/>
          <w:lang w:val="pl-PL"/>
        </w:rPr>
        <w:t xml:space="preserve">Pjaunant medieną </w:t>
      </w:r>
      <w:r w:rsidRPr="004872CD" w:rsidR="007A5A63">
        <w:rPr>
          <w:rFonts w:ascii="Arial" w:hAnsi="Arial" w:cs="Arial"/>
          <w:sz w:val="22"/>
          <w:szCs w:val="22"/>
          <w:lang w:val="pl-PL"/>
        </w:rPr>
        <w:t xml:space="preserve">šiuo </w:t>
      </w:r>
      <w:r w:rsidRPr="004872CD" w:rsidR="00EC256D">
        <w:rPr>
          <w:rFonts w:ascii="Arial" w:hAnsi="Arial" w:cs="Arial"/>
          <w:sz w:val="22"/>
          <w:szCs w:val="22"/>
          <w:lang w:val="pl-PL"/>
        </w:rPr>
        <w:t xml:space="preserve">įrankiu, rekomenduojama naudoti </w:t>
      </w:r>
      <w:r w:rsidRPr="004872CD" w:rsidR="007A5A63">
        <w:rPr>
          <w:rFonts w:ascii="Arial" w:hAnsi="Arial" w:cs="Arial"/>
          <w:sz w:val="22"/>
          <w:szCs w:val="22"/>
          <w:lang w:val="pl-PL"/>
        </w:rPr>
        <w:t xml:space="preserve">stambių dantų </w:t>
      </w:r>
      <w:r w:rsidRPr="004872CD" w:rsidR="007A5A63">
        <w:rPr>
          <w:rFonts w:ascii="Arial" w:hAnsi="Arial" w:cs="Arial"/>
          <w:sz w:val="22"/>
          <w:szCs w:val="22"/>
          <w:lang w:val="pl-PL"/>
        </w:rPr>
        <w:t xml:space="preserve">ašmenis</w:t>
      </w:r>
      <w:r w:rsidRPr="004872CD" w:rsidR="00EC256D">
        <w:rPr>
          <w:rFonts w:ascii="Arial" w:hAnsi="Arial" w:cs="Arial"/>
          <w:sz w:val="22"/>
          <w:szCs w:val="22"/>
          <w:lang w:val="pl-PL"/>
        </w:rPr>
        <w:t xml:space="preserve">. </w:t>
      </w:r>
      <w:r w:rsidRPr="004872CD" w:rsidR="00EC256D">
        <w:rPr>
          <w:rFonts w:ascii="Arial" w:hAnsi="Arial" w:cs="Arial"/>
          <w:sz w:val="22"/>
          <w:szCs w:val="22"/>
          <w:lang w:val="pl-PL"/>
        </w:rPr>
        <w:t xml:space="preserve">Kad pasiektumėte maksimalų našumą, </w:t>
      </w:r>
      <w:r w:rsidRPr="004872CD" w:rsidR="007A5A63">
        <w:rPr>
          <w:rFonts w:ascii="Arial" w:hAnsi="Arial" w:cs="Arial"/>
          <w:sz w:val="22"/>
          <w:szCs w:val="22"/>
          <w:lang w:val="pl-PL"/>
        </w:rPr>
        <w:t xml:space="preserve">nustatykite </w:t>
      </w:r>
      <w:r w:rsidRPr="004872CD" w:rsidR="00EC256D">
        <w:rPr>
          <w:rFonts w:ascii="Arial" w:hAnsi="Arial" w:cs="Arial"/>
          <w:sz w:val="22"/>
          <w:szCs w:val="22"/>
          <w:lang w:val="pl-PL"/>
        </w:rPr>
        <w:t xml:space="preserve">viršutinę </w:t>
      </w:r>
      <w:r w:rsidRPr="004872CD" w:rsidR="007A5A63">
        <w:rPr>
          <w:rFonts w:ascii="Arial" w:hAnsi="Arial" w:cs="Arial"/>
          <w:sz w:val="22"/>
          <w:szCs w:val="22"/>
          <w:lang w:val="pl-PL"/>
        </w:rPr>
        <w:t xml:space="preserve">greičio </w:t>
      </w:r>
      <w:r w:rsidRPr="004872CD" w:rsidR="00EC256D">
        <w:rPr>
          <w:rFonts w:ascii="Arial" w:hAnsi="Arial" w:cs="Arial"/>
          <w:sz w:val="22"/>
          <w:szCs w:val="22"/>
          <w:lang w:val="pl-PL"/>
        </w:rPr>
        <w:t xml:space="preserve">diapazono ribą.</w:t>
      </w:r>
    </w:p>
    <w:p w:rsidRPr="004872CD" w:rsidR="00022FF7" w:rsidP="00B468BE">
      <w:pPr>
        <w:jc w:val="left"/>
        <w:rPr>
          <w:rFonts w:ascii="Arial" w:hAnsi="Arial" w:cs="Arial"/>
          <w:sz w:val="22"/>
          <w:szCs w:val="22"/>
          <w:lang w:val="pl-PL"/>
        </w:rPr>
      </w:pPr>
    </w:p>
    <w:p>
      <w:pPr>
        <w:spacing w:line="220" w:lineRule="exact"/>
        <w:jc w:val="center"/>
        <w:rPr>
          <w:rFonts w:ascii="Arial" w:hAnsi="Arial" w:cs="Arial"/>
          <w:b/>
          <w:sz w:val="22"/>
          <w:szCs w:val="22"/>
          <w:u w:val="single"/>
          <w:lang w:val="pl-PL"/>
        </w:rPr>
      </w:pPr>
      <w:r w:rsidRPr="004872CD" w:rsidR="00B376FA">
        <w:rPr>
          <w:rFonts w:ascii="Arial" w:hAnsi="Arial" w:cs="Arial"/>
          <w:b/>
          <w:sz w:val="22"/>
          <w:szCs w:val="22"/>
          <w:u w:val="single"/>
          <w:lang w:val="pl-PL"/>
        </w:rPr>
        <w:t xml:space="preserve">PASLAUGOS</w:t>
      </w:r>
    </w:p>
    <w:p w:rsidRPr="004872CD" w:rsidR="00AE10DA" w:rsidP="00AE10DA">
      <w:pPr>
        <w:spacing w:line="220" w:lineRule="exact"/>
        <w:jc w:val="center"/>
        <w:rPr>
          <w:rFonts w:ascii="Arial" w:hAnsi="Arial" w:cs="Arial"/>
          <w:b/>
          <w:sz w:val="22"/>
          <w:szCs w:val="22"/>
          <w:lang w:val="pl-PL"/>
        </w:rPr>
      </w:pPr>
    </w:p>
    <w:p>
      <w:pPr>
        <w:spacing w:line="220" w:lineRule="exact"/>
        <w:rPr>
          <w:rFonts w:ascii="Arial" w:hAnsi="Arial" w:cs="Arial"/>
          <w:sz w:val="22"/>
          <w:szCs w:val="22"/>
          <w:lang w:val="pl-PL"/>
        </w:rPr>
      </w:pPr>
      <w:r w:rsidRPr="004872CD" w:rsidR="008053D0">
        <w:rPr>
          <w:rFonts w:ascii="Arial" w:hAnsi="Arial" w:cs="Arial"/>
          <w:b/>
          <w:sz w:val="22"/>
          <w:szCs w:val="22"/>
          <w:lang w:val="pl-PL"/>
        </w:rPr>
        <w:t xml:space="preserve">ĮSPĖJIMAS</w:t>
      </w:r>
      <w:r w:rsidRPr="004872CD" w:rsidR="00AE10DA">
        <w:rPr>
          <w:rFonts w:ascii="Arial" w:hAnsi="Arial" w:cs="Arial"/>
          <w:b/>
          <w:sz w:val="22"/>
          <w:szCs w:val="22"/>
          <w:lang w:val="pl-PL"/>
        </w:rPr>
        <w:t xml:space="preserve">: </w:t>
      </w:r>
      <w:r w:rsidRPr="004872CD" w:rsidR="008053D0">
        <w:rPr>
          <w:rFonts w:ascii="Arial" w:hAnsi="Arial" w:cs="Arial"/>
          <w:sz w:val="22"/>
          <w:szCs w:val="22"/>
          <w:lang w:val="pl-PL"/>
        </w:rPr>
        <w:t xml:space="preserve">Nedelsiant išjunkite </w:t>
      </w:r>
      <w:r w:rsidRPr="004872CD" w:rsidR="008053D0">
        <w:rPr>
          <w:rFonts w:ascii="Arial" w:hAnsi="Arial" w:cs="Arial"/>
          <w:sz w:val="22"/>
          <w:szCs w:val="22"/>
          <w:lang w:val="pl-PL"/>
        </w:rPr>
        <w:t xml:space="preserve">pjūklą, ištraukite kištuką iš elektros lizdo ir patikrinkite įrenginį, jei:</w:t>
      </w:r>
    </w:p>
    <w:p w:rsidRPr="004872CD" w:rsidR="00AE10DA" w:rsidP="00AE10DA">
      <w:pPr>
        <w:spacing w:line="220" w:lineRule="exact"/>
        <w:rPr>
          <w:rFonts w:ascii="Arial" w:hAnsi="Arial" w:cs="Arial"/>
          <w:sz w:val="22"/>
          <w:szCs w:val="22"/>
          <w:lang w:val="pl-PL"/>
        </w:rPr>
      </w:pPr>
    </w:p>
    <w:p>
      <w:pPr>
        <w:spacing w:line="220" w:lineRule="exact"/>
        <w:rPr>
          <w:rFonts w:ascii="Arial" w:hAnsi="Arial" w:cs="Arial"/>
          <w:sz w:val="22"/>
          <w:szCs w:val="22"/>
          <w:lang w:val="pl-PL"/>
        </w:rPr>
      </w:pPr>
      <w:r w:rsidRPr="004872CD">
        <w:rPr>
          <w:rFonts w:ascii="Arial" w:hAnsi="Arial" w:cs="Arial"/>
          <w:sz w:val="22"/>
          <w:szCs w:val="22"/>
          <w:lang w:val="pl-PL"/>
        </w:rPr>
        <w:t xml:space="preserve">■ </w:t>
      </w:r>
      <w:r w:rsidRPr="004872CD" w:rsidR="008053D0">
        <w:rPr>
          <w:rFonts w:ascii="Arial" w:hAnsi="Arial" w:cs="Arial"/>
          <w:sz w:val="22"/>
          <w:szCs w:val="22"/>
          <w:lang w:val="pl-PL"/>
        </w:rPr>
        <w:t xml:space="preserve">užsikimšo judančios dalys</w:t>
      </w:r>
    </w:p>
    <w:p>
      <w:pPr>
        <w:spacing w:line="220" w:lineRule="exact"/>
        <w:rPr>
          <w:rFonts w:ascii="Arial" w:hAnsi="Arial" w:cs="Arial"/>
          <w:sz w:val="22"/>
          <w:szCs w:val="22"/>
          <w:lang w:val="pl-PL"/>
        </w:rPr>
      </w:pPr>
      <w:r w:rsidRPr="004872CD">
        <w:rPr>
          <w:rFonts w:ascii="Arial" w:hAnsi="Arial" w:cs="Arial"/>
          <w:sz w:val="22"/>
          <w:szCs w:val="22"/>
          <w:lang w:val="pl-PL"/>
        </w:rPr>
        <w:t xml:space="preserve">■ </w:t>
      </w:r>
      <w:r w:rsidRPr="004872CD" w:rsidR="008053D0">
        <w:rPr>
          <w:rFonts w:ascii="Arial" w:hAnsi="Arial" w:cs="Arial"/>
          <w:sz w:val="22"/>
          <w:szCs w:val="22"/>
          <w:lang w:val="pl-PL"/>
        </w:rPr>
        <w:t xml:space="preserve">staiga </w:t>
      </w:r>
      <w:r w:rsidRPr="004872CD" w:rsidR="00A34746">
        <w:rPr>
          <w:rFonts w:ascii="Arial" w:hAnsi="Arial" w:cs="Arial"/>
          <w:sz w:val="22"/>
          <w:szCs w:val="22"/>
          <w:lang w:val="pl-PL"/>
        </w:rPr>
        <w:t xml:space="preserve">sumažėja </w:t>
      </w:r>
      <w:r w:rsidRPr="004872CD" w:rsidR="008053D0">
        <w:rPr>
          <w:rFonts w:ascii="Arial" w:hAnsi="Arial" w:cs="Arial"/>
          <w:sz w:val="22"/>
          <w:szCs w:val="22"/>
          <w:lang w:val="pl-PL"/>
        </w:rPr>
        <w:t xml:space="preserve">įrenginio darbinis greitis</w:t>
      </w:r>
    </w:p>
    <w:p>
      <w:pPr>
        <w:spacing w:line="220" w:lineRule="exact"/>
        <w:rPr>
          <w:rFonts w:ascii="Arial" w:hAnsi="Arial" w:cs="Arial"/>
          <w:sz w:val="22"/>
          <w:szCs w:val="22"/>
          <w:lang w:val="pl-PL"/>
        </w:rPr>
      </w:pPr>
      <w:r w:rsidRPr="004872CD">
        <w:rPr>
          <w:rFonts w:ascii="Arial" w:hAnsi="Arial" w:cs="Arial"/>
          <w:sz w:val="22"/>
          <w:szCs w:val="22"/>
          <w:lang w:val="pl-PL"/>
        </w:rPr>
        <w:t xml:space="preserve">■ </w:t>
      </w:r>
      <w:r w:rsidRPr="004872CD" w:rsidR="008053D0">
        <w:rPr>
          <w:rFonts w:ascii="Arial" w:hAnsi="Arial" w:cs="Arial"/>
          <w:sz w:val="22"/>
          <w:szCs w:val="22"/>
          <w:lang w:val="pl-PL"/>
        </w:rPr>
        <w:t xml:space="preserve">prietaiso korpusas įkaista</w:t>
      </w:r>
    </w:p>
    <w:p>
      <w:pPr>
        <w:spacing w:line="220" w:lineRule="exact"/>
        <w:rPr>
          <w:rFonts w:ascii="Arial" w:hAnsi="Arial" w:cs="Arial"/>
          <w:sz w:val="22"/>
          <w:szCs w:val="22"/>
          <w:lang w:val="pl-PL"/>
        </w:rPr>
      </w:pPr>
      <w:r w:rsidRPr="004872CD">
        <w:rPr>
          <w:rFonts w:ascii="Arial" w:hAnsi="Arial" w:cs="Arial"/>
          <w:sz w:val="22"/>
          <w:szCs w:val="22"/>
          <w:lang w:val="pl-PL"/>
        </w:rPr>
        <w:t xml:space="preserve">■ </w:t>
      </w:r>
      <w:r w:rsidRPr="004872CD" w:rsidR="00A34746">
        <w:rPr>
          <w:rFonts w:ascii="Arial" w:hAnsi="Arial" w:cs="Arial"/>
          <w:sz w:val="22"/>
          <w:szCs w:val="22"/>
          <w:lang w:val="pl-PL"/>
        </w:rPr>
        <w:t xml:space="preserve">pasirodo </w:t>
      </w:r>
      <w:r w:rsidRPr="004872CD" w:rsidR="008053D0">
        <w:rPr>
          <w:rFonts w:ascii="Arial" w:hAnsi="Arial" w:cs="Arial"/>
          <w:sz w:val="22"/>
          <w:szCs w:val="22"/>
          <w:lang w:val="pl-PL"/>
        </w:rPr>
        <w:t xml:space="preserve">kibirkštys arba degėsių kvapas</w:t>
      </w:r>
    </w:p>
    <w:p w:rsidRPr="004872CD" w:rsidR="00AE10DA" w:rsidP="00AE10DA">
      <w:pPr>
        <w:spacing w:line="220" w:lineRule="exact"/>
        <w:rPr>
          <w:rFonts w:ascii="Arial" w:hAnsi="Arial" w:cs="Arial"/>
          <w:sz w:val="22"/>
          <w:szCs w:val="22"/>
          <w:lang w:val="pl-PL"/>
        </w:rPr>
      </w:pPr>
    </w:p>
    <w:p>
      <w:pPr>
        <w:spacing w:line="220" w:lineRule="exact"/>
        <w:jc w:val="center"/>
        <w:rPr>
          <w:rFonts w:ascii="Arial" w:hAnsi="Arial" w:cs="Arial"/>
          <w:b/>
          <w:color w:val="000000"/>
          <w:sz w:val="22"/>
          <w:szCs w:val="22"/>
          <w:u w:val="single"/>
          <w:lang w:val="pl-PL"/>
        </w:rPr>
      </w:pPr>
      <w:r w:rsidRPr="004872CD" w:rsidR="005E5781">
        <w:rPr>
          <w:rFonts w:ascii="Arial" w:hAnsi="Arial" w:cs="Arial"/>
          <w:b/>
          <w:color w:val="000000"/>
          <w:sz w:val="22"/>
          <w:szCs w:val="22"/>
          <w:u w:val="single"/>
          <w:lang w:val="pl-PL"/>
        </w:rPr>
        <w:t xml:space="preserve">KONSERVACIJA</w:t>
      </w:r>
    </w:p>
    <w:p w:rsidRPr="004872CD" w:rsidR="00AE10DA" w:rsidP="00AE10DA">
      <w:pPr>
        <w:spacing w:line="220" w:lineRule="exact"/>
        <w:rPr>
          <w:rFonts w:ascii="Arial" w:hAnsi="Arial" w:cs="Arial"/>
          <w:b/>
          <w:sz w:val="22"/>
          <w:szCs w:val="22"/>
          <w:lang w:val="pl-PL"/>
        </w:rPr>
      </w:pPr>
    </w:p>
    <w:p>
      <w:pPr>
        <w:spacing w:line="220" w:lineRule="exact"/>
        <w:jc w:val="left"/>
        <w:rPr>
          <w:rFonts w:ascii="Arial" w:hAnsi="Arial" w:cs="Arial"/>
          <w:sz w:val="22"/>
          <w:szCs w:val="22"/>
          <w:lang w:val="pl-PL"/>
        </w:rPr>
      </w:pPr>
      <w:r w:rsidRPr="00C638C8">
        <w:rPr>
          <w:rFonts w:ascii="Arial" w:hAnsi="Arial" w:cs="Arial"/>
          <w:b/>
          <w:sz w:val="22"/>
          <w:szCs w:val="22"/>
          <w:lang w:val="pl-PL"/>
        </w:rPr>
        <w:t xml:space="preserve">DĖMESIO</w:t>
      </w:r>
      <w:r w:rsidRPr="004872CD">
        <w:rPr>
          <w:rFonts w:ascii="Arial" w:hAnsi="Arial" w:cs="Arial"/>
          <w:sz w:val="22"/>
          <w:szCs w:val="22"/>
          <w:lang w:val="pl-PL"/>
        </w:rPr>
        <w:t xml:space="preserve">: </w:t>
      </w:r>
      <w:r w:rsidRPr="004872CD">
        <w:rPr>
          <w:rFonts w:ascii="Arial" w:hAnsi="Arial" w:cs="Arial"/>
          <w:sz w:val="22"/>
          <w:szCs w:val="22"/>
          <w:lang w:val="pl-PL"/>
        </w:rPr>
        <w:t xml:space="preserve">Prieš atliekant techninę priežiūrą ar aptarnavimą </w:t>
      </w:r>
      <w:r w:rsidRPr="004872CD" w:rsidR="00B468BE">
        <w:rPr>
          <w:rFonts w:ascii="Arial" w:hAnsi="Arial" w:cs="Arial"/>
          <w:sz w:val="22"/>
          <w:szCs w:val="22"/>
          <w:lang w:val="pl-PL"/>
        </w:rPr>
        <w:t xml:space="preserve">visada įsitikinkite, kad įrankis yra </w:t>
      </w:r>
      <w:r w:rsidRPr="004872CD">
        <w:rPr>
          <w:rFonts w:ascii="Arial" w:hAnsi="Arial" w:cs="Arial"/>
          <w:sz w:val="22"/>
          <w:szCs w:val="22"/>
          <w:lang w:val="pl-PL"/>
        </w:rPr>
        <w:t xml:space="preserve">išjungtas ir atjungtas nuo elektros tinklo.</w:t>
      </w:r>
    </w:p>
    <w:p w:rsidRPr="004872CD" w:rsidR="00B468BE"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 Prieš kiekvieną naudojimą </w:t>
      </w:r>
      <w:r w:rsidRPr="004872CD" w:rsidR="000F3187">
        <w:rPr>
          <w:rFonts w:ascii="Arial" w:hAnsi="Arial" w:cs="Arial"/>
          <w:sz w:val="22"/>
          <w:szCs w:val="22"/>
          <w:lang w:val="pl-PL"/>
        </w:rPr>
        <w:t xml:space="preserve">patikrinkite </w:t>
      </w:r>
      <w:r w:rsidRPr="004872CD" w:rsidR="000F3187">
        <w:rPr>
          <w:rFonts w:ascii="Arial" w:hAnsi="Arial" w:cs="Arial"/>
          <w:sz w:val="22"/>
          <w:szCs w:val="22"/>
          <w:lang w:val="pl-PL"/>
        </w:rPr>
        <w:t xml:space="preserve">prietaisą. </w:t>
      </w:r>
      <w:r w:rsidRPr="004872CD" w:rsidR="000F3187">
        <w:rPr>
          <w:rFonts w:ascii="Arial" w:hAnsi="Arial" w:cs="Arial"/>
          <w:sz w:val="22"/>
          <w:szCs w:val="22"/>
          <w:lang w:val="pl-PL"/>
        </w:rPr>
        <w:t xml:space="preserve">Patikrinkite, </w:t>
      </w:r>
      <w:r w:rsidRPr="004872CD" w:rsidR="000F3187">
        <w:rPr>
          <w:rFonts w:ascii="Arial" w:hAnsi="Arial" w:cs="Arial"/>
          <w:sz w:val="22"/>
          <w:szCs w:val="22"/>
          <w:lang w:val="pl-PL"/>
        </w:rPr>
        <w:t xml:space="preserve">ar </w:t>
      </w:r>
      <w:r w:rsidRPr="004872CD">
        <w:rPr>
          <w:rFonts w:ascii="Arial" w:hAnsi="Arial" w:cs="Arial"/>
          <w:sz w:val="22"/>
          <w:szCs w:val="22"/>
          <w:lang w:val="pl-PL"/>
        </w:rPr>
        <w:t xml:space="preserve">jungiklis, kištukas ir </w:t>
      </w:r>
      <w:r w:rsidRPr="004872CD" w:rsidR="000F3187">
        <w:rPr>
          <w:rFonts w:ascii="Arial" w:hAnsi="Arial" w:cs="Arial"/>
          <w:sz w:val="22"/>
          <w:szCs w:val="22"/>
          <w:lang w:val="pl-PL"/>
        </w:rPr>
        <w:t xml:space="preserve">laidai nėra pažeisti</w:t>
      </w:r>
      <w:r w:rsidRPr="004872CD">
        <w:rPr>
          <w:rFonts w:ascii="Arial" w:hAnsi="Arial" w:cs="Arial"/>
          <w:sz w:val="22"/>
          <w:szCs w:val="22"/>
          <w:lang w:val="pl-PL"/>
        </w:rPr>
        <w:t xml:space="preserve">. </w:t>
      </w:r>
      <w:r w:rsidRPr="004872CD">
        <w:rPr>
          <w:rFonts w:ascii="Arial" w:hAnsi="Arial" w:cs="Arial"/>
          <w:sz w:val="22"/>
          <w:szCs w:val="22"/>
          <w:lang w:val="pl-PL"/>
        </w:rPr>
        <w:t xml:space="preserve">Patikrinkite, ar </w:t>
      </w:r>
      <w:r w:rsidRPr="004872CD" w:rsidR="000F3187">
        <w:rPr>
          <w:rFonts w:ascii="Arial" w:hAnsi="Arial" w:cs="Arial"/>
          <w:sz w:val="22"/>
          <w:szCs w:val="22"/>
          <w:lang w:val="pl-PL"/>
        </w:rPr>
        <w:t xml:space="preserve">varžtai nėra atsilaisvinę, ar tinkamai pritvirtinti kokie nors komponentai, ar prietaiso sudedamosios dalys nėra atsilaisvinusios arba pažeistos. Taip pat patikrinkite, ar priedai ir bet kokie prie prietaiso prijungti papildomi daiktai nėra pažeisti, įtrūkę ar netinkamai pritvirtinti. Įsitikinkite, kad prietaisas neturi jokių kitų nukrypimų, galinčių </w:t>
      </w:r>
      <w:r w:rsidRPr="004872CD">
        <w:rPr>
          <w:rFonts w:ascii="Arial" w:hAnsi="Arial" w:cs="Arial"/>
          <w:sz w:val="22"/>
          <w:szCs w:val="22"/>
          <w:lang w:val="pl-PL"/>
        </w:rPr>
        <w:t xml:space="preserve">turėti įtakos saugiam naudojimui. </w:t>
      </w:r>
      <w:r w:rsidRPr="004872CD" w:rsidR="00904C42">
        <w:rPr>
          <w:rFonts w:ascii="Arial" w:hAnsi="Arial" w:cs="Arial"/>
          <w:sz w:val="22"/>
          <w:szCs w:val="22"/>
          <w:lang w:val="pl-PL"/>
        </w:rPr>
        <w:t xml:space="preserve">Kilus </w:t>
      </w:r>
      <w:r w:rsidRPr="004872CD">
        <w:rPr>
          <w:rFonts w:ascii="Arial" w:hAnsi="Arial" w:cs="Arial"/>
          <w:sz w:val="22"/>
          <w:szCs w:val="22"/>
          <w:lang w:val="pl-PL"/>
        </w:rPr>
        <w:t xml:space="preserve">triukšmui </w:t>
      </w:r>
      <w:r w:rsidRPr="004872CD" w:rsidR="00904C42">
        <w:rPr>
          <w:rFonts w:ascii="Arial" w:hAnsi="Arial" w:cs="Arial"/>
          <w:sz w:val="22"/>
          <w:szCs w:val="22"/>
          <w:lang w:val="pl-PL"/>
        </w:rPr>
        <w:t xml:space="preserve">ar </w:t>
      </w:r>
      <w:r w:rsidRPr="004872CD">
        <w:rPr>
          <w:rFonts w:ascii="Arial" w:hAnsi="Arial" w:cs="Arial"/>
          <w:sz w:val="22"/>
          <w:szCs w:val="22"/>
          <w:lang w:val="pl-PL"/>
        </w:rPr>
        <w:t xml:space="preserve">vibracijai, </w:t>
      </w:r>
      <w:r w:rsidRPr="004872CD" w:rsidR="00904C42">
        <w:rPr>
          <w:rFonts w:ascii="Arial" w:hAnsi="Arial" w:cs="Arial"/>
          <w:sz w:val="22"/>
          <w:szCs w:val="22"/>
          <w:lang w:val="pl-PL"/>
        </w:rPr>
        <w:t xml:space="preserve">nedelsdami išjunkite prietaisą </w:t>
      </w:r>
      <w:r w:rsidRPr="004872CD" w:rsidR="00904C42">
        <w:rPr>
          <w:rFonts w:ascii="Arial" w:hAnsi="Arial" w:cs="Arial"/>
          <w:sz w:val="22"/>
          <w:szCs w:val="22"/>
          <w:lang w:val="pl-PL"/>
        </w:rPr>
        <w:t xml:space="preserve">ir prieš toliau </w:t>
      </w:r>
      <w:r w:rsidRPr="004872CD">
        <w:rPr>
          <w:rFonts w:ascii="Arial" w:hAnsi="Arial" w:cs="Arial"/>
          <w:sz w:val="22"/>
          <w:szCs w:val="22"/>
          <w:lang w:val="pl-PL"/>
        </w:rPr>
        <w:t xml:space="preserve">naudodami </w:t>
      </w:r>
      <w:r w:rsidRPr="004872CD" w:rsidR="00904C42">
        <w:rPr>
          <w:rFonts w:ascii="Arial" w:hAnsi="Arial" w:cs="Arial"/>
          <w:sz w:val="22"/>
          <w:szCs w:val="22"/>
          <w:lang w:val="pl-PL"/>
        </w:rPr>
        <w:t xml:space="preserve">prietaisą </w:t>
      </w:r>
      <w:r w:rsidRPr="004872CD" w:rsidR="00904C42">
        <w:rPr>
          <w:rFonts w:ascii="Arial" w:hAnsi="Arial" w:cs="Arial"/>
          <w:sz w:val="22"/>
          <w:szCs w:val="22"/>
          <w:lang w:val="pl-PL"/>
        </w:rPr>
        <w:t xml:space="preserve">patikrinkite priežastį</w:t>
      </w:r>
      <w:r w:rsidRPr="004872CD">
        <w:rPr>
          <w:rFonts w:ascii="Arial" w:hAnsi="Arial" w:cs="Arial"/>
          <w:sz w:val="22"/>
          <w:szCs w:val="22"/>
          <w:lang w:val="pl-PL"/>
        </w:rPr>
        <w:t xml:space="preserve">.</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 Nenaudokite </w:t>
      </w:r>
      <w:r w:rsidRPr="004872CD" w:rsidR="00D077A0">
        <w:rPr>
          <w:rFonts w:ascii="Arial" w:hAnsi="Arial" w:cs="Arial"/>
          <w:sz w:val="22"/>
          <w:szCs w:val="22"/>
          <w:lang w:val="pl-PL"/>
        </w:rPr>
        <w:t xml:space="preserve">sugedusio prietaiso, nes dėl sugedusio prietaiso gali kilti pavojus</w:t>
      </w:r>
      <w:r w:rsidRPr="004872CD">
        <w:rPr>
          <w:rFonts w:ascii="Arial" w:hAnsi="Arial" w:cs="Arial"/>
          <w:sz w:val="22"/>
          <w:szCs w:val="22"/>
          <w:lang w:val="pl-PL"/>
        </w:rPr>
        <w:t xml:space="preserve">.</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 Venkite perkrauti </w:t>
      </w:r>
      <w:r w:rsidRPr="004872CD" w:rsidR="00D077A0">
        <w:rPr>
          <w:rFonts w:ascii="Arial" w:hAnsi="Arial" w:cs="Arial"/>
          <w:sz w:val="22"/>
          <w:szCs w:val="22"/>
          <w:lang w:val="pl-PL"/>
        </w:rPr>
        <w:t xml:space="preserve">pjūklą</w:t>
      </w:r>
      <w:r w:rsidRPr="004872CD">
        <w:rPr>
          <w:rFonts w:ascii="Arial" w:hAnsi="Arial" w:cs="Arial"/>
          <w:sz w:val="22"/>
          <w:szCs w:val="22"/>
          <w:lang w:val="pl-PL"/>
        </w:rPr>
        <w:t xml:space="preserve">. Neperkraukite įrenginio. </w:t>
      </w:r>
      <w:r w:rsidRPr="004872CD" w:rsidR="00D077A0">
        <w:rPr>
          <w:rFonts w:ascii="Arial" w:hAnsi="Arial" w:cs="Arial"/>
          <w:sz w:val="22"/>
          <w:szCs w:val="22"/>
          <w:lang w:val="pl-PL"/>
        </w:rPr>
        <w:t xml:space="preserve">Perkrautas įrenginys įkaista ir praranda našumą</w:t>
      </w:r>
      <w:r w:rsidRPr="004872CD">
        <w:rPr>
          <w:rFonts w:ascii="Arial" w:hAnsi="Arial" w:cs="Arial"/>
          <w:sz w:val="22"/>
          <w:szCs w:val="22"/>
          <w:lang w:val="pl-PL"/>
        </w:rPr>
        <w:t xml:space="preserve">. Jei pjūklas perkrautas, minutę </w:t>
      </w:r>
      <w:r w:rsidRPr="004872CD">
        <w:rPr>
          <w:rFonts w:ascii="Arial" w:hAnsi="Arial" w:cs="Arial"/>
          <w:sz w:val="22"/>
          <w:szCs w:val="22"/>
          <w:lang w:val="pl-PL"/>
        </w:rPr>
        <w:t xml:space="preserve">ar dvi </w:t>
      </w:r>
      <w:r w:rsidRPr="004872CD" w:rsidR="00D077A0">
        <w:rPr>
          <w:rFonts w:ascii="Arial" w:hAnsi="Arial" w:cs="Arial"/>
          <w:sz w:val="22"/>
          <w:szCs w:val="22"/>
          <w:lang w:val="pl-PL"/>
        </w:rPr>
        <w:t xml:space="preserve">paleiskite įrenginį </w:t>
      </w:r>
      <w:r w:rsidRPr="004872CD">
        <w:rPr>
          <w:rFonts w:ascii="Arial" w:hAnsi="Arial" w:cs="Arial"/>
          <w:sz w:val="22"/>
          <w:szCs w:val="22"/>
          <w:lang w:val="pl-PL"/>
        </w:rPr>
        <w:t xml:space="preserve">be apkrovos, </w:t>
      </w:r>
      <w:r w:rsidRPr="004872CD" w:rsidR="00D077A0">
        <w:rPr>
          <w:rFonts w:ascii="Arial" w:hAnsi="Arial" w:cs="Arial"/>
          <w:sz w:val="22"/>
          <w:szCs w:val="22"/>
          <w:lang w:val="pl-PL"/>
        </w:rPr>
        <w:t xml:space="preserve">kad jis atvėstų</w:t>
      </w:r>
      <w:r w:rsidRPr="004872CD">
        <w:rPr>
          <w:rFonts w:ascii="Arial" w:hAnsi="Arial" w:cs="Arial"/>
          <w:sz w:val="22"/>
          <w:szCs w:val="22"/>
          <w:lang w:val="pl-PL"/>
        </w:rPr>
        <w:t xml:space="preserve">.</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sidR="005A6953">
        <w:rPr>
          <w:rFonts w:ascii="Arial" w:hAnsi="Arial" w:cs="Arial"/>
          <w:sz w:val="22"/>
          <w:szCs w:val="22"/>
          <w:lang w:val="pl-PL"/>
        </w:rPr>
        <w:t xml:space="preserve">■ Teptukai: </w:t>
      </w:r>
      <w:r w:rsidRPr="004872CD" w:rsidR="00C63270">
        <w:rPr>
          <w:rFonts w:ascii="Arial" w:hAnsi="Arial" w:cs="Arial"/>
          <w:sz w:val="22"/>
          <w:szCs w:val="22"/>
          <w:lang w:val="pl-PL"/>
        </w:rPr>
        <w:t xml:space="preserve">Įrenginys turi du variklio šepetėlius, kurių </w:t>
      </w:r>
      <w:r w:rsidRPr="004872CD" w:rsidR="005A6953">
        <w:rPr>
          <w:rFonts w:ascii="Arial" w:hAnsi="Arial" w:cs="Arial"/>
          <w:sz w:val="22"/>
          <w:szCs w:val="22"/>
          <w:lang w:val="pl-PL"/>
        </w:rPr>
        <w:t xml:space="preserve">nusidėvėjimą </w:t>
      </w:r>
      <w:r w:rsidRPr="004872CD" w:rsidR="00C63270">
        <w:rPr>
          <w:rFonts w:ascii="Arial" w:hAnsi="Arial" w:cs="Arial"/>
          <w:sz w:val="22"/>
          <w:szCs w:val="22"/>
          <w:lang w:val="pl-PL"/>
        </w:rPr>
        <w:t xml:space="preserve">reikėtų </w:t>
      </w:r>
      <w:r w:rsidRPr="004872CD" w:rsidR="005A6953">
        <w:rPr>
          <w:rFonts w:ascii="Arial" w:hAnsi="Arial" w:cs="Arial"/>
          <w:sz w:val="22"/>
          <w:szCs w:val="22"/>
          <w:lang w:val="pl-PL"/>
        </w:rPr>
        <w:t xml:space="preserve">periodiškai tikrinti. Po ilgo naudojimo </w:t>
      </w:r>
      <w:r w:rsidRPr="004872CD" w:rsidR="005A6953">
        <w:rPr>
          <w:rFonts w:ascii="Arial" w:hAnsi="Arial" w:cs="Arial"/>
          <w:sz w:val="22"/>
          <w:szCs w:val="22"/>
          <w:lang w:val="pl-PL"/>
        </w:rPr>
        <w:t xml:space="preserve">šepečiai </w:t>
      </w:r>
      <w:r w:rsidRPr="004872CD" w:rsidR="00C63270">
        <w:rPr>
          <w:rFonts w:ascii="Arial" w:hAnsi="Arial" w:cs="Arial"/>
          <w:sz w:val="22"/>
          <w:szCs w:val="22"/>
          <w:lang w:val="pl-PL"/>
        </w:rPr>
        <w:t xml:space="preserve">gali </w:t>
      </w:r>
      <w:r w:rsidRPr="004872CD" w:rsidR="005A6953">
        <w:rPr>
          <w:rFonts w:ascii="Arial" w:hAnsi="Arial" w:cs="Arial"/>
          <w:sz w:val="22"/>
          <w:szCs w:val="22"/>
          <w:lang w:val="pl-PL"/>
        </w:rPr>
        <w:t xml:space="preserve">susidėvėti. Šepečių </w:t>
      </w:r>
      <w:r w:rsidRPr="004872CD" w:rsidR="00C63270">
        <w:rPr>
          <w:rFonts w:ascii="Arial" w:hAnsi="Arial" w:cs="Arial"/>
          <w:sz w:val="22"/>
          <w:szCs w:val="22"/>
          <w:lang w:val="pl-PL"/>
        </w:rPr>
        <w:t xml:space="preserve">susidėvėjimą rodo </w:t>
      </w:r>
      <w:r w:rsidRPr="004872CD" w:rsidR="005A6953">
        <w:rPr>
          <w:rFonts w:ascii="Arial" w:hAnsi="Arial" w:cs="Arial"/>
          <w:sz w:val="22"/>
          <w:szCs w:val="22"/>
          <w:lang w:val="pl-PL"/>
        </w:rPr>
        <w:t xml:space="preserve">degėsių </w:t>
      </w:r>
      <w:r w:rsidRPr="004872CD" w:rsidR="00C63270">
        <w:rPr>
          <w:rFonts w:ascii="Arial" w:hAnsi="Arial" w:cs="Arial"/>
          <w:sz w:val="22"/>
          <w:szCs w:val="22"/>
          <w:lang w:val="pl-PL"/>
        </w:rPr>
        <w:t xml:space="preserve">kvapas </w:t>
      </w:r>
      <w:r w:rsidRPr="004872CD" w:rsidR="005A6953">
        <w:rPr>
          <w:rFonts w:ascii="Arial" w:hAnsi="Arial" w:cs="Arial"/>
          <w:sz w:val="22"/>
          <w:szCs w:val="22"/>
          <w:lang w:val="pl-PL"/>
        </w:rPr>
        <w:t xml:space="preserve">arba pernelyg didelis kibirkščiavimas, </w:t>
      </w:r>
      <w:r w:rsidRPr="004872CD" w:rsidR="00C63270">
        <w:rPr>
          <w:rFonts w:ascii="Arial" w:hAnsi="Arial" w:cs="Arial"/>
          <w:sz w:val="22"/>
          <w:szCs w:val="22"/>
          <w:lang w:val="pl-PL"/>
        </w:rPr>
        <w:t xml:space="preserve">matomas per </w:t>
      </w:r>
      <w:r w:rsidRPr="004872CD" w:rsidR="005A6953">
        <w:rPr>
          <w:rFonts w:ascii="Arial" w:hAnsi="Arial" w:cs="Arial"/>
          <w:sz w:val="22"/>
          <w:szCs w:val="22"/>
          <w:lang w:val="pl-PL"/>
        </w:rPr>
        <w:t xml:space="preserve">ventiliacijos angas </w:t>
      </w:r>
      <w:r w:rsidRPr="004872CD" w:rsidR="00C63270">
        <w:rPr>
          <w:rFonts w:ascii="Arial" w:hAnsi="Arial" w:cs="Arial"/>
          <w:sz w:val="22"/>
          <w:szCs w:val="22"/>
          <w:lang w:val="pl-PL"/>
        </w:rPr>
        <w:t xml:space="preserve">darbo metu</w:t>
      </w:r>
      <w:r w:rsidRPr="004872CD" w:rsidR="005A6953">
        <w:rPr>
          <w:rFonts w:ascii="Arial" w:hAnsi="Arial" w:cs="Arial"/>
          <w:sz w:val="22"/>
          <w:szCs w:val="22"/>
          <w:lang w:val="pl-PL"/>
        </w:rPr>
        <w:t xml:space="preserve">. </w:t>
      </w:r>
    </w:p>
    <w:p w:rsidR="00C638C8"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C638C8">
        <w:rPr>
          <w:rFonts w:ascii="Arial" w:hAnsi="Arial" w:cs="Arial"/>
          <w:b/>
          <w:sz w:val="22"/>
          <w:szCs w:val="22"/>
          <w:lang w:val="pl-PL"/>
        </w:rPr>
        <w:t xml:space="preserve">Patikrinti arba pakeisti variklio šepetėlius</w:t>
      </w:r>
      <w:r w:rsidRPr="00C638C8">
        <w:rPr>
          <w:rFonts w:ascii="Arial" w:hAnsi="Arial" w:cs="Arial"/>
          <w:b/>
          <w:sz w:val="22"/>
          <w:szCs w:val="22"/>
          <w:lang w:val="pl-PL"/>
        </w:rPr>
        <w:t xml:space="preserve">:</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1. </w:t>
      </w:r>
      <w:r w:rsidRPr="004872CD" w:rsidR="00C63270">
        <w:rPr>
          <w:rFonts w:ascii="Arial" w:hAnsi="Arial" w:cs="Arial"/>
          <w:sz w:val="22"/>
          <w:szCs w:val="22"/>
          <w:lang w:val="pl-PL"/>
        </w:rPr>
        <w:t xml:space="preserve">Atsukite juodą </w:t>
      </w:r>
      <w:r w:rsidRPr="004872CD">
        <w:rPr>
          <w:rFonts w:ascii="Arial" w:hAnsi="Arial" w:cs="Arial"/>
          <w:sz w:val="22"/>
          <w:szCs w:val="22"/>
          <w:lang w:val="pl-PL"/>
        </w:rPr>
        <w:t xml:space="preserve">plastikinį </w:t>
      </w:r>
      <w:r w:rsidRPr="004872CD">
        <w:rPr>
          <w:rFonts w:ascii="Arial" w:hAnsi="Arial" w:cs="Arial"/>
          <w:sz w:val="22"/>
          <w:szCs w:val="22"/>
          <w:lang w:val="pl-PL"/>
        </w:rPr>
        <w:t xml:space="preserve">variklio </w:t>
      </w:r>
      <w:r w:rsidRPr="004872CD" w:rsidR="00C63270">
        <w:rPr>
          <w:rFonts w:ascii="Arial" w:hAnsi="Arial" w:cs="Arial"/>
          <w:sz w:val="22"/>
          <w:szCs w:val="22"/>
          <w:lang w:val="pl-PL"/>
        </w:rPr>
        <w:t xml:space="preserve">šepetėlių dangtelį (</w:t>
      </w:r>
      <w:r w:rsidRPr="004872CD">
        <w:rPr>
          <w:rFonts w:ascii="Arial" w:hAnsi="Arial" w:cs="Arial"/>
          <w:sz w:val="22"/>
          <w:szCs w:val="22"/>
          <w:lang w:val="pl-PL"/>
        </w:rPr>
        <w:t xml:space="preserve">žr. </w:t>
      </w:r>
      <w:r w:rsidRPr="004872CD">
        <w:rPr>
          <w:rFonts w:ascii="Arial" w:hAnsi="Arial" w:cs="Arial"/>
          <w:sz w:val="22"/>
          <w:szCs w:val="22"/>
          <w:lang w:val="pl-PL"/>
        </w:rPr>
        <w:t xml:space="preserve">54 </w:t>
      </w:r>
      <w:r w:rsidRPr="004872CD" w:rsidR="00C63270">
        <w:rPr>
          <w:rFonts w:ascii="Arial" w:hAnsi="Arial" w:cs="Arial"/>
          <w:sz w:val="22"/>
          <w:szCs w:val="22"/>
          <w:lang w:val="pl-PL"/>
        </w:rPr>
        <w:t xml:space="preserve">pav. </w:t>
      </w:r>
      <w:r w:rsidRPr="004872CD">
        <w:rPr>
          <w:rFonts w:ascii="Arial" w:hAnsi="Arial" w:cs="Arial"/>
          <w:sz w:val="22"/>
          <w:szCs w:val="22"/>
          <w:lang w:val="pl-PL"/>
        </w:rPr>
        <w:t xml:space="preserve">8 psl.)</w:t>
      </w:r>
      <w:r w:rsidRPr="004872CD" w:rsidR="00C63270">
        <w:rPr>
          <w:rFonts w:ascii="Arial" w:hAnsi="Arial" w:cs="Arial"/>
          <w:sz w:val="22"/>
          <w:szCs w:val="22"/>
          <w:lang w:val="pl-PL"/>
        </w:rPr>
        <w:t xml:space="preserve">. </w:t>
      </w:r>
      <w:r w:rsidRPr="004872CD" w:rsidR="00C63270">
        <w:rPr>
          <w:rFonts w:ascii="Arial" w:hAnsi="Arial" w:cs="Arial"/>
          <w:sz w:val="22"/>
          <w:szCs w:val="22"/>
          <w:lang w:val="pl-PL"/>
        </w:rPr>
        <w:t xml:space="preserve">Naudodami atsuktuvą </w:t>
      </w:r>
      <w:r w:rsidRPr="004872CD">
        <w:rPr>
          <w:rFonts w:ascii="Arial" w:hAnsi="Arial" w:cs="Arial"/>
          <w:sz w:val="22"/>
          <w:szCs w:val="22"/>
          <w:lang w:val="pl-PL"/>
        </w:rPr>
        <w:t xml:space="preserve">nuimkite dangtelį</w:t>
      </w:r>
      <w:r w:rsidRPr="004872CD" w:rsidR="00C63270">
        <w:rPr>
          <w:rFonts w:ascii="Arial" w:hAnsi="Arial" w:cs="Arial"/>
          <w:sz w:val="22"/>
          <w:szCs w:val="22"/>
          <w:lang w:val="pl-PL"/>
        </w:rPr>
        <w:t xml:space="preserve">. Dangtį nuimkite lėtai, nes šepečiai yra spyruoklėje, todėl atidarant jie gali būti išmesti, nukristi ant kieto paviršiaus ir būti sugadinti.</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2 </w:t>
      </w:r>
      <w:r w:rsidRPr="004872CD" w:rsidR="00C63270">
        <w:rPr>
          <w:rFonts w:ascii="Arial" w:hAnsi="Arial" w:cs="Arial"/>
          <w:sz w:val="22"/>
          <w:szCs w:val="22"/>
          <w:lang w:val="pl-PL"/>
        </w:rPr>
        <w:t xml:space="preserve">Nuimkite </w:t>
      </w:r>
      <w:r w:rsidRPr="004872CD" w:rsidR="00C63270">
        <w:rPr>
          <w:rFonts w:ascii="Arial" w:hAnsi="Arial" w:cs="Arial"/>
          <w:sz w:val="22"/>
          <w:szCs w:val="22"/>
          <w:lang w:val="pl-PL"/>
        </w:rPr>
        <w:t xml:space="preserve">šepečius </w:t>
      </w:r>
      <w:r w:rsidRPr="004872CD">
        <w:rPr>
          <w:rFonts w:ascii="Arial" w:hAnsi="Arial" w:cs="Arial"/>
          <w:sz w:val="22"/>
          <w:szCs w:val="22"/>
          <w:lang w:val="pl-PL"/>
        </w:rPr>
        <w:t xml:space="preserve">ir </w:t>
      </w:r>
      <w:r w:rsidRPr="004872CD" w:rsidR="00C63270">
        <w:rPr>
          <w:rFonts w:ascii="Arial" w:hAnsi="Arial" w:cs="Arial"/>
          <w:sz w:val="22"/>
          <w:szCs w:val="22"/>
          <w:lang w:val="pl-PL"/>
        </w:rPr>
        <w:t xml:space="preserve">patikrinkite, ar jie nėra susidėvėję</w:t>
      </w:r>
      <w:r w:rsidRPr="004872CD">
        <w:rPr>
          <w:rFonts w:ascii="Arial" w:hAnsi="Arial" w:cs="Arial"/>
          <w:sz w:val="22"/>
          <w:szCs w:val="22"/>
          <w:lang w:val="pl-PL"/>
        </w:rPr>
        <w:t xml:space="preserve">. </w:t>
      </w:r>
      <w:r w:rsidRPr="004872CD" w:rsidR="00C63270">
        <w:rPr>
          <w:rFonts w:ascii="Arial" w:hAnsi="Arial" w:cs="Arial"/>
          <w:sz w:val="22"/>
          <w:szCs w:val="22"/>
          <w:lang w:val="pl-PL"/>
        </w:rPr>
        <w:t xml:space="preserve">Šepečiai </w:t>
      </w:r>
      <w:r w:rsidRPr="004872CD">
        <w:rPr>
          <w:rFonts w:ascii="Arial" w:hAnsi="Arial" w:cs="Arial"/>
          <w:sz w:val="22"/>
          <w:szCs w:val="22"/>
          <w:lang w:val="pl-PL"/>
        </w:rPr>
        <w:t xml:space="preserve">turi būti lygūs ir švarūs. </w:t>
      </w:r>
      <w:r w:rsidRPr="004872CD" w:rsidR="00C63270">
        <w:rPr>
          <w:rFonts w:ascii="Arial" w:hAnsi="Arial" w:cs="Arial"/>
          <w:sz w:val="22"/>
          <w:szCs w:val="22"/>
          <w:lang w:val="pl-PL"/>
        </w:rPr>
        <w:t xml:space="preserve">Pastebėję </w:t>
      </w:r>
      <w:r w:rsidRPr="004872CD">
        <w:rPr>
          <w:rFonts w:ascii="Arial" w:hAnsi="Arial" w:cs="Arial"/>
          <w:sz w:val="22"/>
          <w:szCs w:val="22"/>
          <w:lang w:val="pl-PL"/>
        </w:rPr>
        <w:t xml:space="preserve">didelių įbrėžimų, </w:t>
      </w:r>
      <w:r w:rsidRPr="004872CD" w:rsidR="00C63270">
        <w:rPr>
          <w:rFonts w:ascii="Arial" w:hAnsi="Arial" w:cs="Arial"/>
          <w:sz w:val="22"/>
          <w:szCs w:val="22"/>
          <w:lang w:val="pl-PL"/>
        </w:rPr>
        <w:t xml:space="preserve">įtrūkimų ar </w:t>
      </w:r>
      <w:r w:rsidRPr="004872CD">
        <w:rPr>
          <w:rFonts w:ascii="Arial" w:hAnsi="Arial" w:cs="Arial"/>
          <w:sz w:val="22"/>
          <w:szCs w:val="22"/>
          <w:lang w:val="pl-PL"/>
        </w:rPr>
        <w:t xml:space="preserve">kitokių pažeidimų, </w:t>
      </w:r>
      <w:r w:rsidRPr="004872CD">
        <w:rPr>
          <w:rFonts w:ascii="Arial" w:hAnsi="Arial" w:cs="Arial"/>
          <w:sz w:val="22"/>
          <w:szCs w:val="22"/>
          <w:lang w:val="pl-PL"/>
        </w:rPr>
        <w:t xml:space="preserve">nedelsdami pakeiskite abu šepetėlius. </w:t>
      </w:r>
      <w:r w:rsidRPr="004872CD" w:rsidR="00C63270">
        <w:rPr>
          <w:rFonts w:ascii="Arial" w:hAnsi="Arial" w:cs="Arial"/>
          <w:sz w:val="22"/>
          <w:szCs w:val="22"/>
          <w:lang w:val="pl-PL"/>
        </w:rPr>
        <w:t xml:space="preserve">Nauji šepetėliai yra maždaug </w:t>
      </w:r>
      <w:r w:rsidRPr="004872CD">
        <w:rPr>
          <w:rFonts w:ascii="Arial" w:hAnsi="Arial" w:cs="Arial"/>
          <w:sz w:val="22"/>
          <w:szCs w:val="22"/>
          <w:lang w:val="pl-PL"/>
        </w:rPr>
        <w:t xml:space="preserve">7/16</w:t>
      </w:r>
      <w:r w:rsidRPr="004872CD" w:rsidR="00C63270">
        <w:rPr>
          <w:rFonts w:ascii="Arial" w:hAnsi="Arial" w:cs="Arial"/>
          <w:sz w:val="22"/>
          <w:szCs w:val="22"/>
          <w:lang w:val="pl-PL"/>
        </w:rPr>
        <w:t xml:space="preserve">" </w:t>
      </w:r>
      <w:r w:rsidRPr="004872CD" w:rsidR="00C63270">
        <w:rPr>
          <w:rFonts w:ascii="Arial" w:hAnsi="Arial" w:cs="Arial"/>
          <w:sz w:val="22"/>
          <w:szCs w:val="22"/>
          <w:lang w:val="pl-PL"/>
        </w:rPr>
        <w:t xml:space="preserve">ilgio</w:t>
      </w:r>
      <w:r w:rsidRPr="004872CD">
        <w:rPr>
          <w:rFonts w:ascii="Arial" w:hAnsi="Arial" w:cs="Arial"/>
          <w:sz w:val="22"/>
          <w:szCs w:val="22"/>
          <w:lang w:val="pl-PL"/>
        </w:rPr>
        <w:t xml:space="preserve">. </w:t>
      </w:r>
      <w:r w:rsidRPr="004872CD" w:rsidR="00C63270">
        <w:rPr>
          <w:rFonts w:ascii="Arial" w:hAnsi="Arial" w:cs="Arial"/>
          <w:sz w:val="22"/>
          <w:szCs w:val="22"/>
          <w:lang w:val="pl-PL"/>
        </w:rPr>
        <w:t xml:space="preserve">Rekomenduojame keisti šepetėlius, kai jie yra nusidėvėję iki pusės.</w:t>
      </w:r>
    </w:p>
    <w:p w:rsidRPr="004872CD" w:rsidR="005A6953"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Pr>
          <w:rFonts w:ascii="Arial" w:hAnsi="Arial" w:cs="Arial"/>
          <w:noProof/>
          <w:sz w:val="22"/>
          <w:szCs w:val="22"/>
          <w:lang w:val="pl-PL"/>
        </w:rPr>
        <w:pict>
          <v:shape id="_x0000_s1034" style="width:159.1pt;height:85.2pt;margin-top:4.65pt;margin-left:337.95pt;mso-wrap-style:none;position:absolute;z-index:251662336" filled="f" fillcolor="#9cbee0" stroked="f" strokecolor="#739cc3" strokeweight="1.25pt" type="#_x0000_t202">
            <v:fill type="gradient" color2="#bbd5f0"/>
            <v:textbox style="mso-fit-shape-to-text:t">
              <w:txbxContent>
                <w:p w:rsidR="00703C3F">
                  <w:r>
                    <w:pict>
                      <v:shape id="_x0000_i1035" style="width:144.69pt;height:67.86pt" stroked="f" type="#_x0000_t75">
                        <v:imagedata o:title="QQ图片20140123181744" r:id="rId12"/>
                      </v:shape>
                    </w:pict>
                  </w:r>
                </w:p>
              </w:txbxContent>
            </v:textbox>
          </v:shape>
        </w:pict>
      </w:r>
      <w:r w:rsidRPr="004872CD" w:rsidR="00F249C9">
        <w:rPr>
          <w:rFonts w:ascii="Arial" w:hAnsi="Arial" w:cs="Arial"/>
          <w:sz w:val="22"/>
          <w:szCs w:val="22"/>
          <w:lang w:val="pl-PL"/>
        </w:rPr>
        <w:t xml:space="preserve">3. jei šepetėliai susidėvėję iki 1/3 savo ilgio (maždaug 1/8'), jie turi būti pakeisti, kitaip gali būti pažeistas variklis.</w:t>
      </w:r>
    </w:p>
    <w:p w:rsidRPr="004872CD" w:rsidR="00F25D02" w:rsidP="009A75D3">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4 Įdėkite šepečius į atitinkamus laikiklius.</w:t>
      </w:r>
    </w:p>
    <w:p w:rsidRPr="004872CD" w:rsidR="00F249C9" w:rsidP="00C63270">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5. </w:t>
      </w:r>
      <w:r w:rsidRPr="004872CD">
        <w:rPr>
          <w:rFonts w:ascii="Arial" w:hAnsi="Arial" w:cs="Arial"/>
          <w:sz w:val="22"/>
          <w:szCs w:val="22"/>
          <w:lang w:val="pl-PL"/>
        </w:rPr>
        <w:t xml:space="preserve">užsukite juodą plastikinį variklio šepetėlio dangtelį naudodami</w:t>
      </w:r>
    </w:p>
    <w:p>
      <w:pPr>
        <w:spacing w:line="220" w:lineRule="exact"/>
        <w:jc w:val="left"/>
        <w:rPr>
          <w:rFonts w:ascii="Arial" w:hAnsi="Arial" w:cs="Arial"/>
          <w:sz w:val="22"/>
          <w:szCs w:val="22"/>
          <w:lang w:val="pl-PL"/>
        </w:rPr>
      </w:pPr>
      <w:r w:rsidRPr="004872CD" w:rsidR="00F249C9">
        <w:rPr>
          <w:rFonts w:ascii="Arial" w:hAnsi="Arial" w:cs="Arial"/>
          <w:sz w:val="22"/>
          <w:szCs w:val="22"/>
          <w:lang w:val="pl-PL"/>
        </w:rPr>
        <w:t xml:space="preserve">atsuktuvas. </w:t>
      </w:r>
      <w:r w:rsidRPr="004872CD">
        <w:rPr>
          <w:rFonts w:ascii="Arial" w:hAnsi="Arial" w:cs="Arial"/>
          <w:sz w:val="22"/>
          <w:szCs w:val="22"/>
          <w:lang w:val="pl-PL"/>
        </w:rPr>
        <w:t xml:space="preserve">Neužveržkite per daug</w:t>
      </w:r>
      <w:r w:rsidRPr="004872CD" w:rsidR="00F249C9">
        <w:rPr>
          <w:rFonts w:ascii="Arial" w:hAnsi="Arial" w:cs="Arial"/>
          <w:sz w:val="22"/>
          <w:szCs w:val="22"/>
          <w:lang w:val="pl-PL"/>
        </w:rPr>
        <w:t xml:space="preserve">.</w:t>
      </w:r>
    </w:p>
    <w:p w:rsidRPr="004872CD" w:rsidR="00F249C9" w:rsidP="00C63270">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sidR="00F249C9">
        <w:rPr>
          <w:rFonts w:ascii="Arial" w:hAnsi="Arial" w:cs="Arial"/>
          <w:sz w:val="22"/>
          <w:szCs w:val="22"/>
          <w:lang w:val="pl-PL"/>
        </w:rPr>
        <w:t xml:space="preserve">6 </w:t>
      </w:r>
      <w:r w:rsidRPr="004872CD">
        <w:rPr>
          <w:rFonts w:ascii="Arial" w:hAnsi="Arial" w:cs="Arial"/>
          <w:sz w:val="22"/>
          <w:szCs w:val="22"/>
          <w:lang w:val="pl-PL"/>
        </w:rPr>
        <w:t xml:space="preserve">Visada abu šepetėlius keiskite vienu metu</w:t>
      </w:r>
      <w:r w:rsidRPr="004872CD" w:rsidR="00F249C9">
        <w:rPr>
          <w:rFonts w:ascii="Arial" w:hAnsi="Arial" w:cs="Arial"/>
          <w:sz w:val="22"/>
          <w:szCs w:val="22"/>
          <w:lang w:val="pl-PL"/>
        </w:rPr>
        <w:t xml:space="preserve">.</w:t>
      </w:r>
    </w:p>
    <w:p w:rsidRPr="004872CD" w:rsidR="00F249C9" w:rsidP="00C63270">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sidR="00F249C9">
        <w:rPr>
          <w:rFonts w:ascii="Arial" w:hAnsi="Arial" w:cs="Arial"/>
          <w:sz w:val="22"/>
          <w:szCs w:val="22"/>
          <w:lang w:val="pl-PL"/>
        </w:rPr>
        <w:t xml:space="preserve">7. į laikiklį reikia įdėti švarius šepečius. </w:t>
      </w:r>
    </w:p>
    <w:p w:rsidRPr="004872CD" w:rsidR="00F249C9" w:rsidP="00C63270">
      <w:pPr>
        <w:spacing w:line="220" w:lineRule="exact"/>
        <w:jc w:val="left"/>
        <w:rPr>
          <w:rFonts w:ascii="Arial" w:hAnsi="Arial" w:cs="Arial"/>
          <w:sz w:val="22"/>
          <w:szCs w:val="22"/>
          <w:lang w:val="pl-PL"/>
        </w:rPr>
      </w:pP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Pirmą kartą naudodami </w:t>
      </w:r>
      <w:r w:rsidRPr="004872CD" w:rsidR="00F249C9">
        <w:rPr>
          <w:rFonts w:ascii="Arial" w:hAnsi="Arial" w:cs="Arial"/>
          <w:sz w:val="22"/>
          <w:szCs w:val="22"/>
          <w:lang w:val="pl-PL"/>
        </w:rPr>
        <w:t xml:space="preserve">mašiną po naujų šepečių uždėjimo, galite pastebėti kibirkščiavimą. </w:t>
      </w:r>
      <w:r w:rsidRPr="004872CD">
        <w:rPr>
          <w:rFonts w:ascii="Arial" w:hAnsi="Arial" w:cs="Arial"/>
          <w:sz w:val="22"/>
          <w:szCs w:val="22"/>
          <w:lang w:val="pl-PL"/>
        </w:rPr>
        <w:t xml:space="preserve">Tai normalu ir </w:t>
      </w:r>
      <w:r w:rsidRPr="004872CD" w:rsidR="00F249C9">
        <w:rPr>
          <w:rFonts w:ascii="Arial" w:hAnsi="Arial" w:cs="Arial"/>
          <w:sz w:val="22"/>
          <w:szCs w:val="22"/>
          <w:lang w:val="pl-PL"/>
        </w:rPr>
        <w:t xml:space="preserve">kibirkščiuos tol, kol šepetėlių paviršius įgaus tinkamą įgaubtą profilį, atitinkantį variklio rotorių. </w:t>
      </w:r>
    </w:p>
    <w:p>
      <w:pPr>
        <w:spacing w:line="220" w:lineRule="exact"/>
        <w:jc w:val="left"/>
        <w:rPr>
          <w:rFonts w:ascii="Arial" w:hAnsi="Arial" w:cs="Arial"/>
          <w:sz w:val="22"/>
          <w:szCs w:val="22"/>
          <w:lang w:val="pl-PL"/>
        </w:rPr>
      </w:pPr>
      <w:r w:rsidRPr="004872CD" w:rsidR="00F249C9">
        <w:rPr>
          <w:rFonts w:ascii="Arial" w:hAnsi="Arial" w:cs="Arial"/>
          <w:sz w:val="22"/>
          <w:szCs w:val="22"/>
          <w:lang w:val="pl-PL"/>
        </w:rPr>
        <w:t xml:space="preserve">Įrenginio korpusas visada turi būti švarus, be </w:t>
      </w:r>
      <w:r w:rsidRPr="004872CD">
        <w:rPr>
          <w:rFonts w:ascii="Arial" w:hAnsi="Arial" w:cs="Arial"/>
          <w:sz w:val="22"/>
          <w:szCs w:val="22"/>
          <w:lang w:val="pl-PL"/>
        </w:rPr>
        <w:t xml:space="preserve">alyvos ir riebalų</w:t>
      </w:r>
      <w:r w:rsidRPr="004872CD" w:rsidR="00F249C9">
        <w:rPr>
          <w:rFonts w:ascii="Arial" w:hAnsi="Arial" w:cs="Arial"/>
          <w:sz w:val="22"/>
          <w:szCs w:val="22"/>
          <w:lang w:val="pl-PL"/>
        </w:rPr>
        <w:t xml:space="preserve">. </w:t>
      </w:r>
      <w:r w:rsidRPr="004872CD">
        <w:rPr>
          <w:rFonts w:ascii="Arial" w:hAnsi="Arial" w:cs="Arial"/>
          <w:sz w:val="22"/>
          <w:szCs w:val="22"/>
          <w:lang w:val="pl-PL"/>
        </w:rPr>
        <w:t xml:space="preserve">Jei reikia</w:t>
      </w:r>
      <w:r w:rsidRPr="004872CD" w:rsidR="00F249C9">
        <w:rPr>
          <w:rFonts w:ascii="Arial" w:hAnsi="Arial" w:cs="Arial"/>
          <w:sz w:val="22"/>
          <w:szCs w:val="22"/>
          <w:lang w:val="pl-PL"/>
        </w:rPr>
        <w:t xml:space="preserve">, </w:t>
      </w:r>
      <w:r w:rsidRPr="004872CD">
        <w:rPr>
          <w:rFonts w:ascii="Arial" w:hAnsi="Arial" w:cs="Arial"/>
          <w:sz w:val="22"/>
          <w:szCs w:val="22"/>
          <w:lang w:val="pl-PL"/>
        </w:rPr>
        <w:t xml:space="preserve">naudokite švelnų muilą ir drėgną (ne šlapią) šluostę</w:t>
      </w:r>
      <w:r w:rsidRPr="004872CD" w:rsidR="00F249C9">
        <w:rPr>
          <w:rFonts w:ascii="Arial" w:hAnsi="Arial" w:cs="Arial"/>
          <w:sz w:val="22"/>
          <w:szCs w:val="22"/>
          <w:lang w:val="pl-PL"/>
        </w:rPr>
        <w:t xml:space="preserve">. </w:t>
      </w:r>
      <w:r w:rsidRPr="004872CD">
        <w:rPr>
          <w:rFonts w:ascii="Arial" w:hAnsi="Arial" w:cs="Arial"/>
          <w:sz w:val="22"/>
          <w:szCs w:val="22"/>
          <w:lang w:val="pl-PL"/>
        </w:rPr>
        <w:t xml:space="preserve">Neleiskite, </w:t>
      </w:r>
      <w:r w:rsidRPr="004872CD" w:rsidR="00F249C9">
        <w:rPr>
          <w:rFonts w:ascii="Arial" w:hAnsi="Arial" w:cs="Arial"/>
          <w:sz w:val="22"/>
          <w:szCs w:val="22"/>
          <w:lang w:val="pl-PL"/>
        </w:rPr>
        <w:t xml:space="preserve">kad tirpikliai, pavyzdžiui, </w:t>
      </w:r>
      <w:r w:rsidRPr="004872CD">
        <w:rPr>
          <w:rFonts w:ascii="Arial" w:hAnsi="Arial" w:cs="Arial"/>
          <w:sz w:val="22"/>
          <w:szCs w:val="22"/>
          <w:lang w:val="pl-PL"/>
        </w:rPr>
        <w:t xml:space="preserve">stabdžių skystis</w:t>
      </w:r>
      <w:r w:rsidRPr="004872CD" w:rsidR="00F249C9">
        <w:rPr>
          <w:rFonts w:ascii="Arial" w:hAnsi="Arial" w:cs="Arial"/>
          <w:sz w:val="22"/>
          <w:szCs w:val="22"/>
          <w:lang w:val="pl-PL"/>
        </w:rPr>
        <w:t xml:space="preserve">, benzinas, </w:t>
      </w:r>
      <w:r w:rsidRPr="004872CD">
        <w:rPr>
          <w:rFonts w:ascii="Arial" w:hAnsi="Arial" w:cs="Arial"/>
          <w:sz w:val="22"/>
          <w:szCs w:val="22"/>
          <w:lang w:val="pl-PL"/>
        </w:rPr>
        <w:t xml:space="preserve">naftos</w:t>
      </w:r>
      <w:r w:rsidRPr="004872CD" w:rsidR="00F249C9">
        <w:rPr>
          <w:rFonts w:ascii="Arial" w:hAnsi="Arial" w:cs="Arial"/>
          <w:sz w:val="22"/>
          <w:szCs w:val="22"/>
          <w:lang w:val="pl-PL"/>
        </w:rPr>
        <w:t xml:space="preserve"> produktai </w:t>
      </w:r>
      <w:r w:rsidRPr="004872CD">
        <w:rPr>
          <w:rFonts w:ascii="Arial" w:hAnsi="Arial" w:cs="Arial"/>
          <w:sz w:val="22"/>
          <w:szCs w:val="22"/>
          <w:lang w:val="pl-PL"/>
        </w:rPr>
        <w:t xml:space="preserve">ir pan. patektų </w:t>
      </w:r>
      <w:r w:rsidRPr="004872CD" w:rsidR="00F249C9">
        <w:rPr>
          <w:rFonts w:ascii="Arial" w:hAnsi="Arial" w:cs="Arial"/>
          <w:sz w:val="22"/>
          <w:szCs w:val="22"/>
          <w:lang w:val="pl-PL"/>
        </w:rPr>
        <w:t xml:space="preserve">ant plastikinių korpuso </w:t>
      </w:r>
      <w:r w:rsidRPr="004872CD" w:rsidR="00F249C9">
        <w:rPr>
          <w:rFonts w:ascii="Arial" w:hAnsi="Arial" w:cs="Arial"/>
          <w:sz w:val="22"/>
          <w:szCs w:val="22"/>
          <w:lang w:val="pl-PL"/>
        </w:rPr>
        <w:t xml:space="preserve">dalių.</w:t>
      </w:r>
    </w:p>
    <w:p>
      <w:pPr>
        <w:spacing w:line="220" w:lineRule="exact"/>
        <w:jc w:val="left"/>
        <w:rPr>
          <w:rFonts w:ascii="Arial" w:hAnsi="Arial" w:cs="Arial"/>
          <w:sz w:val="22"/>
          <w:szCs w:val="22"/>
          <w:lang w:val="pl-PL"/>
        </w:rPr>
      </w:pPr>
      <w:r w:rsidRPr="004872CD" w:rsidR="00C63270">
        <w:rPr>
          <w:rFonts w:ascii="Arial" w:hAnsi="Arial" w:cs="Arial"/>
          <w:sz w:val="22"/>
          <w:szCs w:val="22"/>
          <w:lang w:val="pl-PL"/>
        </w:rPr>
        <w:t xml:space="preserve">Valymas </w:t>
      </w:r>
      <w:r w:rsidRPr="004872CD">
        <w:rPr>
          <w:rFonts w:ascii="Arial" w:hAnsi="Arial" w:cs="Arial"/>
          <w:sz w:val="22"/>
          <w:szCs w:val="22"/>
          <w:lang w:val="pl-PL"/>
        </w:rPr>
        <w:t xml:space="preserve">minėtomis </w:t>
      </w:r>
      <w:r w:rsidRPr="004872CD" w:rsidR="00C63270">
        <w:rPr>
          <w:rFonts w:ascii="Arial" w:hAnsi="Arial" w:cs="Arial"/>
          <w:sz w:val="22"/>
          <w:szCs w:val="22"/>
          <w:lang w:val="pl-PL"/>
        </w:rPr>
        <w:t xml:space="preserve">medžiagomis gali </w:t>
      </w:r>
      <w:r w:rsidRPr="004872CD">
        <w:rPr>
          <w:rFonts w:ascii="Arial" w:hAnsi="Arial" w:cs="Arial"/>
          <w:sz w:val="22"/>
          <w:szCs w:val="22"/>
          <w:lang w:val="pl-PL"/>
        </w:rPr>
        <w:t xml:space="preserve">pažeisti plastikines sudedamąsias dalis ir pakenkti dvigubam izoliacijos sluoksniui.</w:t>
      </w:r>
    </w:p>
    <w:p>
      <w:pPr>
        <w:spacing w:line="220" w:lineRule="exact"/>
        <w:jc w:val="left"/>
        <w:rPr>
          <w:rFonts w:ascii="Arial" w:hAnsi="Arial" w:cs="Arial"/>
          <w:sz w:val="22"/>
          <w:szCs w:val="22"/>
          <w:lang w:val="pl-PL"/>
        </w:rPr>
      </w:pPr>
      <w:r w:rsidRPr="004872CD" w:rsidR="00F249C9">
        <w:rPr>
          <w:rFonts w:ascii="Arial" w:hAnsi="Arial" w:cs="Arial"/>
          <w:sz w:val="22"/>
          <w:szCs w:val="22"/>
          <w:lang w:val="pl-PL"/>
        </w:rPr>
        <w:t xml:space="preserve">Įrangą reikia išvalyti nuo dulkių, kurios atsiranda ją naudojant. </w:t>
      </w:r>
      <w:r w:rsidRPr="004872CD" w:rsidR="00F249C9">
        <w:rPr>
          <w:rFonts w:ascii="Arial" w:hAnsi="Arial" w:cs="Arial"/>
          <w:sz w:val="22"/>
          <w:szCs w:val="22"/>
          <w:lang w:val="pl-PL"/>
        </w:rPr>
        <w:t xml:space="preserve">Nepamirškite, kad prietaiso ventiliacijos angose nebūtų dulkių ir šiukšlių. </w:t>
      </w:r>
      <w:r w:rsidRPr="004872CD" w:rsidR="00F249C9">
        <w:rPr>
          <w:rFonts w:ascii="Arial" w:hAnsi="Arial" w:cs="Arial"/>
          <w:sz w:val="22"/>
          <w:szCs w:val="22"/>
          <w:lang w:val="pl-PL"/>
        </w:rPr>
        <w:t xml:space="preserve">Įrenginio ventiliacijos angas </w:t>
      </w:r>
      <w:r w:rsidRPr="004872CD" w:rsidR="00F249C9">
        <w:rPr>
          <w:rFonts w:ascii="Arial" w:hAnsi="Arial" w:cs="Arial"/>
          <w:sz w:val="22"/>
          <w:szCs w:val="22"/>
          <w:lang w:val="pl-PL"/>
        </w:rPr>
        <w:t xml:space="preserve">valykite </w:t>
      </w:r>
      <w:r w:rsidRPr="004872CD">
        <w:rPr>
          <w:rFonts w:ascii="Arial" w:hAnsi="Arial" w:cs="Arial"/>
          <w:sz w:val="22"/>
          <w:szCs w:val="22"/>
          <w:lang w:val="pl-PL"/>
        </w:rPr>
        <w:t xml:space="preserve">šepetėliu</w:t>
      </w:r>
      <w:r w:rsidRPr="004872CD" w:rsidR="00F249C9">
        <w:rPr>
          <w:rFonts w:ascii="Arial" w:hAnsi="Arial" w:cs="Arial"/>
          <w:sz w:val="22"/>
          <w:szCs w:val="22"/>
          <w:lang w:val="pl-PL"/>
        </w:rPr>
        <w:t xml:space="preserve">, </w:t>
      </w:r>
      <w:r w:rsidRPr="004872CD">
        <w:rPr>
          <w:rFonts w:ascii="Arial" w:hAnsi="Arial" w:cs="Arial"/>
          <w:sz w:val="22"/>
          <w:szCs w:val="22"/>
          <w:lang w:val="pl-PL"/>
        </w:rPr>
        <w:t xml:space="preserve">minkšta šluoste arba dulkių siurbliu</w:t>
      </w:r>
      <w:r w:rsidRPr="004872CD" w:rsidR="00F249C9">
        <w:rPr>
          <w:rFonts w:ascii="Arial" w:hAnsi="Arial" w:cs="Arial"/>
          <w:sz w:val="22"/>
          <w:szCs w:val="22"/>
          <w:lang w:val="pl-PL"/>
        </w:rPr>
        <w:t xml:space="preserve">. </w:t>
      </w:r>
      <w:r w:rsidRPr="004872CD" w:rsidR="00F249C9">
        <w:rPr>
          <w:rFonts w:ascii="Arial" w:hAnsi="Arial" w:cs="Arial"/>
          <w:sz w:val="22"/>
          <w:szCs w:val="22"/>
          <w:lang w:val="pl-PL"/>
        </w:rPr>
        <w:t xml:space="preserve">Taip apsaugosite įrenginį nuo galimų elektros šuolių ir užtikrinsite </w:t>
      </w:r>
      <w:r w:rsidRPr="004872CD">
        <w:rPr>
          <w:rFonts w:ascii="Arial" w:hAnsi="Arial" w:cs="Arial"/>
          <w:sz w:val="22"/>
          <w:szCs w:val="22"/>
          <w:lang w:val="pl-PL"/>
        </w:rPr>
        <w:t xml:space="preserve">tinkamą aušinimą</w:t>
      </w:r>
      <w:r w:rsidRPr="004872CD" w:rsidR="00F249C9">
        <w:rPr>
          <w:rFonts w:ascii="Arial" w:hAnsi="Arial" w:cs="Arial"/>
          <w:sz w:val="22"/>
          <w:szCs w:val="22"/>
          <w:lang w:val="pl-PL"/>
        </w:rPr>
        <w:t xml:space="preserve">.</w:t>
      </w: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Reikia </w:t>
      </w:r>
      <w:r w:rsidRPr="004872CD" w:rsidR="0099301F">
        <w:rPr>
          <w:rFonts w:ascii="Arial" w:hAnsi="Arial" w:cs="Arial"/>
          <w:sz w:val="22"/>
          <w:szCs w:val="22"/>
          <w:lang w:val="pl-PL"/>
        </w:rPr>
        <w:t xml:space="preserve">imtis visų atsargumo priemonių, kad vanduo ar tepalai nepažeistų variklio elektros sistemos arba nepatektų į ją.</w:t>
      </w:r>
    </w:p>
    <w:p>
      <w:pPr>
        <w:spacing w:line="220" w:lineRule="exact"/>
        <w:jc w:val="left"/>
        <w:rPr>
          <w:rFonts w:ascii="Arial" w:hAnsi="Arial" w:cs="Arial"/>
          <w:sz w:val="22"/>
          <w:szCs w:val="22"/>
          <w:lang w:val="pl-PL"/>
        </w:rPr>
      </w:pPr>
      <w:r w:rsidRPr="004872CD" w:rsidR="00D15C23">
        <w:rPr>
          <w:rFonts w:ascii="Arial" w:hAnsi="Arial" w:cs="Arial"/>
          <w:sz w:val="22"/>
          <w:szCs w:val="22"/>
          <w:lang w:val="pl-PL"/>
        </w:rPr>
        <w:t xml:space="preserve">Bet kokius remonto, modifikavimo ar techninės priežiūros darbus, kai reikia atidaryti ar išardyti įrenginį, turi atlikti </w:t>
      </w:r>
      <w:r w:rsidRPr="004872CD" w:rsidR="00D15C23">
        <w:rPr>
          <w:rFonts w:ascii="Arial" w:hAnsi="Arial" w:cs="Arial"/>
          <w:sz w:val="22"/>
          <w:szCs w:val="22"/>
          <w:lang w:val="pl-PL"/>
        </w:rPr>
        <w:t xml:space="preserve">įgaliotasis </w:t>
      </w:r>
      <w:r w:rsidRPr="004872CD">
        <w:rPr>
          <w:rFonts w:ascii="Arial" w:hAnsi="Arial" w:cs="Arial"/>
          <w:sz w:val="22"/>
          <w:szCs w:val="22"/>
          <w:lang w:val="pl-PL"/>
        </w:rPr>
        <w:t xml:space="preserve">remonto centras.</w:t>
      </w:r>
    </w:p>
    <w:p>
      <w:pPr>
        <w:spacing w:line="220" w:lineRule="exact"/>
        <w:jc w:val="left"/>
        <w:rPr>
          <w:rFonts w:ascii="Arial" w:hAnsi="Arial" w:cs="Arial"/>
          <w:sz w:val="22"/>
          <w:szCs w:val="22"/>
          <w:lang w:val="pl-PL"/>
        </w:rPr>
      </w:pPr>
      <w:r w:rsidRPr="004872CD">
        <w:rPr>
          <w:rFonts w:ascii="Arial" w:hAnsi="Arial" w:cs="Arial"/>
          <w:sz w:val="22"/>
          <w:szCs w:val="22"/>
          <w:lang w:val="pl-PL"/>
        </w:rPr>
        <w:t xml:space="preserve">Bet kokius </w:t>
      </w:r>
      <w:r w:rsidRPr="004872CD" w:rsidR="00D15C23">
        <w:rPr>
          <w:rFonts w:ascii="Arial" w:hAnsi="Arial" w:cs="Arial"/>
          <w:sz w:val="22"/>
          <w:szCs w:val="22"/>
          <w:lang w:val="pl-PL"/>
        </w:rPr>
        <w:t xml:space="preserve">įrenginio </w:t>
      </w:r>
      <w:r w:rsidRPr="004872CD">
        <w:rPr>
          <w:rFonts w:ascii="Arial" w:hAnsi="Arial" w:cs="Arial"/>
          <w:sz w:val="22"/>
          <w:szCs w:val="22"/>
          <w:lang w:val="pl-PL"/>
        </w:rPr>
        <w:t xml:space="preserve">pažeidimus </w:t>
      </w:r>
      <w:r w:rsidRPr="004872CD">
        <w:rPr>
          <w:rFonts w:ascii="Arial" w:hAnsi="Arial" w:cs="Arial"/>
          <w:sz w:val="22"/>
          <w:szCs w:val="22"/>
          <w:lang w:val="pl-PL"/>
        </w:rPr>
        <w:t xml:space="preserve">reikia </w:t>
      </w:r>
      <w:r w:rsidRPr="004872CD" w:rsidR="00D15C23">
        <w:rPr>
          <w:rFonts w:ascii="Arial" w:hAnsi="Arial" w:cs="Arial"/>
          <w:sz w:val="22"/>
          <w:szCs w:val="22"/>
          <w:lang w:val="pl-PL"/>
        </w:rPr>
        <w:t xml:space="preserve">taisyti </w:t>
      </w:r>
      <w:r w:rsidRPr="004872CD">
        <w:rPr>
          <w:rFonts w:ascii="Arial" w:hAnsi="Arial" w:cs="Arial"/>
          <w:sz w:val="22"/>
          <w:szCs w:val="22"/>
          <w:lang w:val="pl-PL"/>
        </w:rPr>
        <w:t xml:space="preserve">įgaliotame remonto centre</w:t>
      </w:r>
      <w:r w:rsidRPr="004872CD" w:rsidR="00F249C9">
        <w:rPr>
          <w:rFonts w:ascii="Arial" w:hAnsi="Arial" w:cs="Arial"/>
          <w:sz w:val="22"/>
          <w:szCs w:val="22"/>
          <w:lang w:val="pl-PL"/>
        </w:rPr>
        <w:t xml:space="preserve">.</w:t>
      </w:r>
    </w:p>
    <w:p w:rsidRPr="004872CD" w:rsidR="00B13434" w:rsidP="00C63270">
      <w:pPr>
        <w:spacing w:line="220" w:lineRule="exact"/>
        <w:ind w:start="360"/>
        <w:jc w:val="left"/>
        <w:rPr>
          <w:rFonts w:ascii="Arial" w:hAnsi="Arial" w:cs="Arial"/>
          <w:sz w:val="22"/>
          <w:szCs w:val="22"/>
          <w:lang w:val="pl-PL"/>
        </w:rPr>
      </w:pPr>
      <w:r w:rsidRPr="004872CD" w:rsidR="00344FB4">
        <w:rPr>
          <w:rFonts w:ascii="Arial" w:hAnsi="Arial" w:cs="Arial"/>
          <w:sz w:val="22"/>
          <w:szCs w:val="22"/>
          <w:lang w:val="pl-PL"/>
        </w:rPr>
        <w:t xml:space="preserve">                                     </w:t>
      </w:r>
    </w:p>
    <w:p w:rsidRPr="004872CD" w:rsidR="00A8411A" w:rsidP="00B13434">
      <w:pPr>
        <w:spacing w:line="220" w:lineRule="exact"/>
        <w:rPr>
          <w:rFonts w:ascii="Arial" w:hAnsi="Arial" w:cs="Arial"/>
          <w:sz w:val="22"/>
          <w:szCs w:val="22"/>
          <w:lang w:val="pl-PL"/>
        </w:rPr>
      </w:pPr>
    </w:p>
    <w:p>
      <w:pPr>
        <w:spacing w:line="220" w:lineRule="exact"/>
        <w:jc w:val="center"/>
        <w:rPr>
          <w:rFonts w:ascii="Arial" w:hAnsi="Arial" w:cs="Arial"/>
          <w:b/>
          <w:sz w:val="22"/>
          <w:szCs w:val="22"/>
          <w:u w:val="single"/>
          <w:lang w:val="pl-PL"/>
        </w:rPr>
      </w:pPr>
      <w:r w:rsidRPr="004872CD" w:rsidR="00D84790">
        <w:rPr>
          <w:rFonts w:ascii="Arial" w:hAnsi="Arial" w:cs="Arial"/>
          <w:b/>
          <w:sz w:val="22"/>
          <w:szCs w:val="22"/>
          <w:u w:val="single"/>
          <w:lang w:val="pl-PL"/>
        </w:rPr>
        <w:t xml:space="preserve">Techninės specifikacijos</w:t>
      </w:r>
    </w:p>
    <w:p w:rsidRPr="004872CD" w:rsidR="00A8411A" w:rsidP="00A8411A">
      <w:pPr>
        <w:spacing w:line="240" w:lineRule="exact"/>
        <w:jc w:val="center"/>
        <w:rPr>
          <w:rFonts w:ascii="Arial" w:hAnsi="Arial" w:cs="Arial"/>
          <w:b/>
          <w:sz w:val="22"/>
          <w:szCs w:val="22"/>
          <w:lang w:val="pl-PL"/>
        </w:rPr>
      </w:pPr>
    </w:p>
    <w:tbl>
      <w:tblPr>
        <w:tblStyle w:val="TableNormal"/>
        <w:tblW w:w="0" w:type="auto"/>
        <w:jc w:val="center"/>
        <w:tblInd w:w="-4613" w:type="dxa"/>
        <w:tblLook w:val="01E0"/>
      </w:tblPr>
      <w:tblGrid>
        <w:gridCol w:w="4870"/>
        <w:gridCol w:w="4692"/>
      </w:tblGrid>
      <w:tr w:rsidTr="00F42D82">
        <w:tblPrEx>
          <w:tblW w:w="0" w:type="auto"/>
          <w:jc w:val="center"/>
          <w:tblInd w:w="-4613" w:type="dxa"/>
          <w:tblLook w:val="01E0"/>
        </w:tblPrEx>
        <w:trPr>
          <w:jc w:val="center"/>
        </w:trPr>
        <w:tc>
          <w:tcPr>
            <w:tcW w:w="4870" w:type="dxa"/>
          </w:tcPr>
          <w:p>
            <w:pPr>
              <w:spacing w:line="240" w:lineRule="exact"/>
              <w:rPr>
                <w:rFonts w:ascii="Arial" w:hAnsi="Arial" w:cs="Arial"/>
                <w:sz w:val="22"/>
                <w:szCs w:val="22"/>
                <w:lang w:val="pl-PL"/>
              </w:rPr>
            </w:pPr>
            <w:r w:rsidRPr="004872CD" w:rsidR="000940A5">
              <w:rPr>
                <w:rFonts w:ascii="Arial" w:hAnsi="Arial" w:cs="Arial"/>
                <w:sz w:val="22"/>
                <w:szCs w:val="22"/>
                <w:lang w:val="pl-PL"/>
              </w:rPr>
              <w:t xml:space="preserve">Modelio numeris</w:t>
            </w:r>
          </w:p>
        </w:tc>
        <w:tc>
          <w:tcPr>
            <w:tcW w:w="4692" w:type="dxa"/>
          </w:tcPr>
          <w:p>
            <w:pPr>
              <w:spacing w:line="240" w:lineRule="exact"/>
              <w:rPr>
                <w:rFonts w:ascii="Arial" w:hAnsi="Arial" w:cs="Arial"/>
                <w:sz w:val="22"/>
                <w:szCs w:val="22"/>
                <w:lang w:val="pl-PL"/>
              </w:rPr>
            </w:pPr>
            <w:r w:rsidRPr="00F312ED" w:rsidR="00F312ED">
              <w:rPr>
                <w:rFonts w:ascii="Arial" w:hAnsi="Arial" w:cs="Arial"/>
                <w:sz w:val="22"/>
                <w:szCs w:val="22"/>
                <w:lang w:val="pl-PL"/>
              </w:rPr>
              <w:t xml:space="preserve">J1F-DU07-20</w:t>
            </w:r>
          </w:p>
        </w:tc>
      </w:tr>
      <w:tr w:rsidTr="00F42D82">
        <w:tblPrEx>
          <w:tblW w:w="0" w:type="auto"/>
          <w:jc w:val="center"/>
          <w:tblInd w:w="-4613" w:type="dxa"/>
          <w:tblLook w:val="01E0"/>
        </w:tblPrEx>
        <w:trPr>
          <w:jc w:val="center"/>
        </w:trPr>
        <w:tc>
          <w:tcPr>
            <w:tcW w:w="4870" w:type="dxa"/>
          </w:tcPr>
          <w:p>
            <w:pPr>
              <w:spacing w:line="240" w:lineRule="exact"/>
              <w:rPr>
                <w:rFonts w:ascii="Arial" w:hAnsi="Arial" w:cs="Arial"/>
                <w:sz w:val="22"/>
                <w:szCs w:val="22"/>
                <w:lang w:val="pl-PL"/>
              </w:rPr>
            </w:pPr>
            <w:r w:rsidRPr="004872CD" w:rsidR="000940A5">
              <w:rPr>
                <w:rFonts w:ascii="Arial" w:hAnsi="Arial" w:cs="Arial"/>
                <w:sz w:val="22"/>
                <w:szCs w:val="22"/>
                <w:lang w:val="pl-PL"/>
              </w:rPr>
              <w:t xml:space="preserve">Įtampa </w:t>
            </w:r>
            <w:r w:rsidRPr="004872CD">
              <w:rPr>
                <w:rFonts w:ascii="Arial" w:hAnsi="Arial" w:cs="Arial"/>
                <w:sz w:val="22"/>
                <w:szCs w:val="22"/>
                <w:lang w:val="pl-PL"/>
              </w:rPr>
              <w:t xml:space="preserve">/ </w:t>
            </w:r>
            <w:r w:rsidRPr="004872CD" w:rsidR="000940A5">
              <w:rPr>
                <w:rFonts w:ascii="Arial" w:hAnsi="Arial" w:cs="Arial"/>
                <w:sz w:val="22"/>
                <w:szCs w:val="22"/>
                <w:lang w:val="pl-PL"/>
              </w:rPr>
              <w:t xml:space="preserve">dažnis</w:t>
            </w:r>
          </w:p>
        </w:tc>
        <w:tc>
          <w:tcPr>
            <w:tcW w:w="4692" w:type="dxa"/>
          </w:tcPr>
          <w:p>
            <w:pPr>
              <w:spacing w:line="240" w:lineRule="exact"/>
              <w:rPr>
                <w:rFonts w:ascii="Arial" w:hAnsi="Arial" w:cs="Arial"/>
                <w:sz w:val="22"/>
                <w:szCs w:val="22"/>
                <w:lang w:val="pl-PL"/>
              </w:rPr>
            </w:pPr>
            <w:r w:rsidRPr="004872CD">
              <w:rPr>
                <w:rFonts w:ascii="Arial" w:hAnsi="Arial" w:cs="Arial"/>
                <w:sz w:val="22"/>
                <w:szCs w:val="22"/>
                <w:lang w:val="pl-PL"/>
              </w:rPr>
              <w:t xml:space="preserve">230 V ~ 50 Hz</w:t>
            </w:r>
          </w:p>
        </w:tc>
      </w:tr>
      <w:tr w:rsidTr="00F42D82">
        <w:tblPrEx>
          <w:tblW w:w="0" w:type="auto"/>
          <w:jc w:val="center"/>
          <w:tblInd w:w="-4613" w:type="dxa"/>
          <w:tblLook w:val="01E0"/>
        </w:tblPrEx>
        <w:trPr>
          <w:jc w:val="center"/>
        </w:trPr>
        <w:tc>
          <w:tcPr>
            <w:tcW w:w="4870" w:type="dxa"/>
          </w:tcPr>
          <w:p>
            <w:pPr>
              <w:spacing w:line="240" w:lineRule="exact"/>
              <w:rPr>
                <w:rFonts w:ascii="Arial" w:hAnsi="Arial" w:cs="Arial"/>
                <w:sz w:val="22"/>
                <w:szCs w:val="22"/>
                <w:lang w:val="pl-PL"/>
              </w:rPr>
            </w:pPr>
            <w:r w:rsidRPr="004872CD" w:rsidR="000940A5">
              <w:rPr>
                <w:rFonts w:ascii="Arial" w:hAnsi="Arial" w:cs="Arial"/>
                <w:sz w:val="22"/>
                <w:szCs w:val="22"/>
                <w:lang w:val="pl-PL"/>
              </w:rPr>
              <w:t xml:space="preserve">Variklio galia</w:t>
            </w:r>
          </w:p>
        </w:tc>
        <w:tc>
          <w:tcPr>
            <w:tcW w:w="4692" w:type="dxa"/>
          </w:tcPr>
          <w:p>
            <w:pPr>
              <w:spacing w:line="240" w:lineRule="exact"/>
              <w:rPr>
                <w:rFonts w:ascii="Arial" w:hAnsi="Arial" w:cs="Arial"/>
                <w:sz w:val="22"/>
                <w:szCs w:val="22"/>
                <w:lang w:val="pl-PL"/>
              </w:rPr>
            </w:pPr>
            <w:r w:rsidRPr="004872CD">
              <w:rPr>
                <w:rFonts w:ascii="Arial" w:hAnsi="Arial" w:cs="Arial"/>
                <w:sz w:val="22"/>
                <w:szCs w:val="22"/>
                <w:lang w:val="pl-PL"/>
              </w:rPr>
              <w:t xml:space="preserve">2100W</w:t>
            </w:r>
          </w:p>
        </w:tc>
      </w:tr>
      <w:tr w:rsidTr="00F42D82">
        <w:tblPrEx>
          <w:tblW w:w="0" w:type="auto"/>
          <w:jc w:val="center"/>
          <w:tblInd w:w="-4613" w:type="dxa"/>
          <w:tblLook w:val="01E0"/>
        </w:tblPrEx>
        <w:trPr>
          <w:jc w:val="center"/>
        </w:trPr>
        <w:tc>
          <w:tcPr>
            <w:tcW w:w="4870" w:type="dxa"/>
          </w:tcPr>
          <w:p>
            <w:pPr>
              <w:spacing w:line="240" w:lineRule="exact"/>
              <w:rPr>
                <w:rFonts w:ascii="Arial" w:hAnsi="Arial" w:cs="Arial"/>
                <w:sz w:val="22"/>
                <w:szCs w:val="22"/>
                <w:lang w:val="pl-PL"/>
              </w:rPr>
            </w:pPr>
            <w:r w:rsidRPr="004872CD" w:rsidR="000940A5">
              <w:rPr>
                <w:rFonts w:ascii="Arial" w:hAnsi="Arial" w:cs="Arial"/>
                <w:sz w:val="22"/>
                <w:szCs w:val="22"/>
                <w:lang w:val="pl-PL"/>
              </w:rPr>
              <w:t xml:space="preserve">Greitis be apkrovos</w:t>
            </w:r>
          </w:p>
        </w:tc>
        <w:tc>
          <w:tcPr>
            <w:tcW w:w="4692" w:type="dxa"/>
          </w:tcPr>
          <w:p>
            <w:pPr>
              <w:spacing w:line="240" w:lineRule="exact"/>
              <w:rPr>
                <w:rFonts w:ascii="Arial" w:hAnsi="Arial" w:cs="Arial"/>
                <w:sz w:val="22"/>
                <w:szCs w:val="22"/>
                <w:lang w:val="pl-PL"/>
              </w:rPr>
            </w:pPr>
            <w:r w:rsidR="00C665B8">
              <w:rPr>
                <w:rFonts w:ascii="Arial" w:hAnsi="Arial" w:cs="Arial"/>
                <w:color w:val="000000"/>
                <w:spacing w:val="-3"/>
                <w:kern w:val="0"/>
                <w:sz w:val="24"/>
                <w:szCs w:val="24"/>
              </w:rPr>
              <w:t xml:space="preserve">0-2800 </w:t>
            </w:r>
            <w:r w:rsidRPr="00D76342" w:rsidR="00B82982">
              <w:rPr>
                <w:rFonts w:ascii="Arial" w:hAnsi="Arial" w:cs="Arial"/>
                <w:color w:val="000000"/>
                <w:spacing w:val="-3"/>
                <w:kern w:val="0"/>
                <w:sz w:val="24"/>
                <w:szCs w:val="24"/>
              </w:rPr>
              <w:t xml:space="preserve">min.</w:t>
            </w:r>
            <w:r w:rsidRPr="00D76342" w:rsidR="00B82982">
              <w:rPr>
                <w:rFonts w:ascii="Arial" w:hAnsi="Arial" w:cs="Arial"/>
                <w:color w:val="000000"/>
                <w:spacing w:val="-3"/>
                <w:kern w:val="0"/>
                <w:sz w:val="23"/>
                <w:szCs w:val="23"/>
                <w:vertAlign w:val="superscript"/>
              </w:rPr>
              <w:t xml:space="preserve">-1</w:t>
            </w:r>
          </w:p>
        </w:tc>
      </w:tr>
    </w:tbl>
    <w:p>
      <w:pPr>
        <w:autoSpaceDE w:val="0"/>
        <w:autoSpaceDN w:val="0"/>
        <w:adjustRightInd w:val="0"/>
        <w:jc w:val="left"/>
        <w:rPr>
          <w:rFonts w:ascii="Arial" w:hAnsi="Arial" w:cs="Arial"/>
          <w:kern w:val="0"/>
          <w:sz w:val="24"/>
          <w:lang w:val="pl-PL"/>
        </w:rPr>
      </w:pPr>
      <w:r>
        <w:rPr>
          <w:rFonts w:ascii="Arial" w:hAnsi="Arial" w:cs="Arial"/>
          <w:kern w:val="0"/>
          <w:sz w:val="24"/>
          <w:lang w:val="pl-PL"/>
        </w:rPr>
        <w:t xml:space="preserve">Garso galios lygis LWA 91 </w:t>
      </w:r>
      <w:r w:rsidRPr="00ED5035">
        <w:rPr>
          <w:rFonts w:ascii="Arial" w:hAnsi="Arial" w:cs="Arial"/>
          <w:kern w:val="0"/>
          <w:sz w:val="24"/>
          <w:lang w:val="pl-PL"/>
        </w:rPr>
        <w:t xml:space="preserve">dB(A) k=3 dB(A</w:t>
      </w:r>
      <w:r>
        <w:rPr>
          <w:rFonts w:ascii="Arial" w:hAnsi="Arial" w:cs="Arial"/>
          <w:kern w:val="0"/>
          <w:sz w:val="24"/>
          <w:lang w:val="pl-PL"/>
        </w:rPr>
        <w:t xml:space="preserve">)</w:t>
      </w:r>
    </w:p>
    <w:p w:rsidRPr="004872CD" w:rsidR="00A8411A" w:rsidP="00143EFF">
      <w:pPr>
        <w:spacing w:line="220" w:lineRule="exact"/>
        <w:rPr>
          <w:rFonts w:ascii="Arial" w:hAnsi="Arial" w:cs="Arial"/>
          <w:sz w:val="22"/>
          <w:szCs w:val="22"/>
          <w:lang w:val="pl-PL"/>
        </w:rPr>
      </w:pPr>
    </w:p>
    <w:p w:rsidRPr="004872CD" w:rsidR="00F25D02" w:rsidP="00143EFF">
      <w:pPr>
        <w:spacing w:line="220" w:lineRule="exact"/>
        <w:rPr>
          <w:rFonts w:ascii="Arial" w:hAnsi="Arial" w:cs="Arial"/>
          <w:sz w:val="22"/>
          <w:szCs w:val="22"/>
          <w:lang w:val="pl-PL"/>
        </w:rPr>
      </w:pPr>
    </w:p>
    <w:p w:rsidRPr="004872CD" w:rsidR="00F25D02" w:rsidP="00143EFF">
      <w:pPr>
        <w:spacing w:line="220" w:lineRule="exact"/>
        <w:rPr>
          <w:rFonts w:ascii="Arial" w:hAnsi="Arial" w:cs="Arial"/>
          <w:sz w:val="22"/>
          <w:szCs w:val="22"/>
          <w:lang w:val="pl-PL"/>
        </w:rPr>
      </w:pPr>
    </w:p>
    <w:p>
      <w:pPr>
        <w:spacing w:line="240" w:lineRule="exact"/>
        <w:jc w:val="center"/>
        <w:rPr>
          <w:rFonts w:ascii="Arial" w:hAnsi="Arial" w:cs="Arial"/>
          <w:b/>
          <w:sz w:val="22"/>
          <w:szCs w:val="22"/>
          <w:u w:val="single"/>
          <w:lang w:val="pl-PL"/>
        </w:rPr>
      </w:pPr>
      <w:r w:rsidRPr="004872CD" w:rsidR="00453303">
        <w:rPr>
          <w:rFonts w:ascii="Arial" w:hAnsi="Arial" w:cs="Arial"/>
          <w:b/>
          <w:sz w:val="22"/>
          <w:szCs w:val="22"/>
          <w:u w:val="single"/>
          <w:lang w:val="pl-PL"/>
        </w:rPr>
        <w:t xml:space="preserve">Aplinkos apsauga</w:t>
      </w:r>
    </w:p>
    <w:p w:rsidRPr="004872CD" w:rsidR="00A8411A" w:rsidP="00A8411A">
      <w:pPr>
        <w:spacing w:line="240" w:lineRule="exact"/>
        <w:jc w:val="center"/>
        <w:rPr>
          <w:rFonts w:ascii="Arial" w:hAnsi="Arial" w:cs="Arial"/>
          <w:b/>
          <w:sz w:val="22"/>
          <w:szCs w:val="22"/>
          <w:u w:val="single"/>
          <w:lang w:val="pl-PL"/>
        </w:rPr>
      </w:pPr>
    </w:p>
    <w:p w:rsidRPr="004872CD" w:rsidR="00A8411A" w:rsidP="00A8411A">
      <w:pPr>
        <w:spacing w:line="240" w:lineRule="exact"/>
        <w:jc w:val="center"/>
        <w:rPr>
          <w:rFonts w:ascii="Arial" w:hAnsi="Arial" w:cs="Arial"/>
          <w:sz w:val="22"/>
          <w:szCs w:val="22"/>
          <w:u w:val="single"/>
          <w:lang w:val="pl-PL"/>
        </w:rPr>
      </w:pPr>
      <w:r>
        <w:rPr>
          <w:rFonts w:ascii="Arial" w:hAnsi="Arial" w:cs="Arial"/>
          <w:b/>
          <w:noProof/>
          <w:sz w:val="22"/>
          <w:szCs w:val="22"/>
          <w:u w:val="single"/>
          <w:lang w:val="pl-PL"/>
        </w:rPr>
        <w:pict>
          <v:line id="_x0000_s1036" style="position:absolute;z-index:251658240" strokeweight="2pt" from="-62.45pt,2pt" to="424.35pt,2pt"/>
        </w:pict>
      </w:r>
      <w:r>
        <w:rPr>
          <w:rFonts w:ascii="Arial" w:hAnsi="Arial" w:cs="Arial"/>
          <w:noProof/>
          <w:sz w:val="22"/>
          <w:szCs w:val="22"/>
          <w:u w:val="single"/>
          <w:lang w:val="pl-PL"/>
        </w:rPr>
        <w:pict>
          <v:shape id="_x0000_s1037" style="width:44.35pt;height:53.9pt;margin-top:11pt;margin-left:9pt;position:absolute;z-index:251659264" filled="f" stroked="f" type="#_x0000_t75">
            <v:fill o:detectmouseclick="f"/>
            <v:imagedata o:title="" r:id="rId13"/>
            <w10:wrap type="square"/>
          </v:shape>
          <o:OLEObject Type="Embed" ProgID="Photoshop.Image.7" ShapeID="_x0000_s1037" DrawAspect="Content" ObjectID="_1230993272" r:id="rId14"/>
        </w:pict>
      </w:r>
    </w:p>
    <w:p w:rsidRPr="004872CD" w:rsidR="00A8411A" w:rsidP="00A8411A">
      <w:pPr>
        <w:spacing w:line="240" w:lineRule="exact"/>
        <w:ind w:start="1575" w:startChars="750"/>
        <w:rPr>
          <w:rFonts w:ascii="Arial" w:hAnsi="Arial" w:cs="Arial"/>
          <w:b/>
          <w:sz w:val="22"/>
          <w:szCs w:val="22"/>
          <w:lang w:val="pl-PL"/>
        </w:rPr>
      </w:pPr>
    </w:p>
    <w:p>
      <w:pPr>
        <w:spacing w:line="240" w:lineRule="exact"/>
        <w:ind w:start="1575" w:startChars="750"/>
        <w:rPr>
          <w:rFonts w:hint="eastAsia" w:ascii="Arial" w:hAnsi="Arial" w:cs="Arial"/>
          <w:b/>
          <w:sz w:val="20"/>
          <w:lang w:val="pl-PL"/>
        </w:rPr>
      </w:pPr>
      <w:r w:rsidRPr="004872CD" w:rsidR="00453303">
        <w:rPr>
          <w:rFonts w:ascii="Arial" w:hAnsi="Arial" w:cs="Arial"/>
          <w:b/>
          <w:sz w:val="20"/>
          <w:lang w:val="pl-PL"/>
        </w:rPr>
        <w:t xml:space="preserve">Elektros prietaisų atliekų negalima išmesti kartu su buitinėmis atliekomis. Elektros prietaisus reikia vežti į perdirbimo centrą. Dėl išsamesnės informacijos kreipkitės į vietos valdžios instituciją.</w:t>
      </w:r>
    </w:p>
    <w:p>
      <w:pPr>
        <w:rPr>
          <w:b/>
          <w:sz w:val="24"/>
          <w:lang w:val="pl-PL"/>
        </w:rPr>
      </w:pPr>
      <w:r w:rsidRPr="004872CD" w:rsidR="00FD3962">
        <w:rPr>
          <w:rFonts w:ascii="Arial" w:hAnsi="Arial" w:cs="Arial"/>
          <w:lang w:val="pl-PL"/>
        </w:rPr>
        <w:br w:type="page"/>
      </w:r>
      <w:r w:rsidRPr="00865C65">
        <w:rPr>
          <w:b/>
          <w:sz w:val="24"/>
          <w:lang w:val="pl-PL"/>
        </w:rPr>
        <w:t xml:space="preserve">Saugos simboliai</w:t>
      </w:r>
    </w:p>
    <w:p w:rsidRPr="00865C65" w:rsidR="00F70FD7" w:rsidP="00F70FD7">
      <w:pPr>
        <w:rPr>
          <w:lang w:val="pl-PL"/>
        </w:rPr>
      </w:pPr>
    </w:p>
    <w:p>
      <w:pPr>
        <w:rPr>
          <w:lang w:val="pl-PL"/>
        </w:rPr>
      </w:pPr>
      <w:r>
        <w:rPr>
          <w:noProof/>
          <w:lang w:val="pl-PL" w:eastAsia="pl-PL"/>
        </w:rPr>
        <w:pict>
          <v:shape id="Obraz 14" style="width:42.51pt;height:42.51pt;visibility:visible" o:spid="_x0000_i1038" filled="f" stroked="f" type="#_x0000_t75">
            <v:imagedata o:title="" r:id="rId15"/>
            <o:lock v:ext="edit" aspectratio="t"/>
          </v:shape>
        </w:pict>
      </w:r>
      <w:r w:rsidRPr="00865C65">
        <w:rPr>
          <w:lang w:val="pl-PL"/>
        </w:rPr>
        <w:t xml:space="preserve">Perskaitykite naudojimo instrukciją</w:t>
      </w:r>
    </w:p>
    <w:p w:rsidRPr="00865C65" w:rsidR="00F70FD7" w:rsidP="00F70FD7">
      <w:pPr>
        <w:rPr>
          <w:lang w:val="pl-PL"/>
        </w:rPr>
      </w:pPr>
      <w:r w:rsidRPr="00865C65">
        <w:rPr>
          <w:lang w:val="pl-PL"/>
        </w:rPr>
        <w:t xml:space="preserve"> </w:t>
      </w:r>
    </w:p>
    <w:p>
      <w:pPr>
        <w:rPr>
          <w:lang w:val="pl-PL"/>
        </w:rPr>
      </w:pPr>
      <w:r>
        <w:rPr>
          <w:noProof/>
          <w:lang w:val="pl-PL" w:eastAsia="pl-PL"/>
        </w:rPr>
        <w:pict>
          <v:shape id="Obraz 15" style="width:42.81pt;height:42.51pt;visibility:visible" o:spid="_x0000_i1039" filled="f" stroked="f" type="#_x0000_t75">
            <v:imagedata o:title="" r:id="rId16"/>
            <o:lock v:ext="edit" aspectratio="t"/>
          </v:shape>
        </w:pict>
      </w:r>
      <w:r w:rsidRPr="00865C65">
        <w:rPr>
          <w:lang w:val="pl-PL"/>
        </w:rPr>
        <w:t xml:space="preserve">Dėvėkite apsauginius akinius. Darbo metu susidaro akims kenksmingų dalelių, kibirkščių ir dulkių. </w:t>
      </w:r>
    </w:p>
    <w:p w:rsidRPr="00865C65" w:rsidR="00F70FD7" w:rsidP="00F70FD7">
      <w:pPr>
        <w:rPr>
          <w:lang w:val="pl-PL"/>
        </w:rPr>
      </w:pPr>
    </w:p>
    <w:p>
      <w:pPr>
        <w:rPr>
          <w:lang w:val="pl-PL"/>
        </w:rPr>
      </w:pPr>
      <w:r>
        <w:rPr>
          <w:noProof/>
          <w:lang w:val="pl-PL" w:eastAsia="pl-PL"/>
        </w:rPr>
        <w:pict>
          <v:shape id="Obraz 16" style="width:42.48pt;height:42.48pt;visibility:visible" o:spid="_x0000_i1040" filled="f" stroked="f" type="#_x0000_t75">
            <v:imagedata o:title="" r:id="rId17"/>
            <o:lock v:ext="edit" aspectratio="t"/>
          </v:shape>
        </w:pict>
      </w:r>
      <w:r w:rsidRPr="00865C65">
        <w:rPr>
          <w:lang w:val="pl-PL"/>
        </w:rPr>
        <w:t xml:space="preserve">Dėvėkite apsaugines ausines. Triukšmas gali sukelti laipsnišką klausos praradimą. </w:t>
      </w:r>
    </w:p>
    <w:p w:rsidRPr="00865C65" w:rsidR="00F70FD7" w:rsidP="00F70FD7">
      <w:pPr>
        <w:rPr>
          <w:lang w:val="pl-PL"/>
        </w:rPr>
      </w:pPr>
    </w:p>
    <w:p>
      <w:pPr>
        <w:rPr>
          <w:lang w:val="pl-PL"/>
        </w:rPr>
      </w:pPr>
      <w:r>
        <w:rPr>
          <w:noProof/>
          <w:lang w:val="pl-PL" w:eastAsia="pl-PL"/>
        </w:rPr>
        <w:pict>
          <v:shape id="Obraz 17" style="width:42.51pt;height:42.51pt;visibility:visible" o:spid="_x0000_i1041" filled="f" stroked="f" type="#_x0000_t75">
            <v:imagedata o:title="" r:id="rId18"/>
            <o:lock v:ext="edit" aspectratio="t"/>
          </v:shape>
        </w:pict>
      </w:r>
      <w:r w:rsidRPr="00865C65">
        <w:rPr>
          <w:lang w:val="pl-PL"/>
        </w:rPr>
        <w:t xml:space="preserve">Šlifuojant medieną ir kitas medžiagas gali susidaryti sveikatai kenksmingų dulkių. Reikėtų dėvėti kvėpavimo takų apsaugos kaukę. </w:t>
      </w:r>
    </w:p>
    <w:p w:rsidRPr="00865C65" w:rsidR="00F70FD7" w:rsidP="00F70FD7">
      <w:pPr>
        <w:rPr>
          <w:lang w:val="pl-PL"/>
        </w:rPr>
      </w:pPr>
    </w:p>
    <w:p>
      <w:pPr>
        <w:rPr>
          <w:rFonts w:ascii="Arial" w:hAnsi="Arial" w:cs="Arial"/>
          <w:sz w:val="24"/>
        </w:rPr>
      </w:pPr>
      <w:r>
        <w:rPr>
          <w:noProof/>
          <w:lang w:val="pl-PL" w:eastAsia="pl-PL"/>
        </w:rPr>
        <w:pict>
          <v:shape id="Obraz 19" style="width:41.75pt;height:42.49pt;visibility:visible" o:spid="_x0000_i1042" filled="f" stroked="f" type="#_x0000_t75">
            <v:imagedata o:title="" r:id="rId19"/>
            <o:lock v:ext="edit" aspectratio="t"/>
          </v:shape>
        </w:pict>
      </w:r>
      <w:r w:rsidRPr="00865C65">
        <w:rPr>
          <w:lang w:val="pl-PL"/>
        </w:rPr>
        <w:t xml:space="preserve"> II klasės simbolis: įrankis sukonstruotas su dviguba izoliacija. </w:t>
      </w:r>
      <w:r w:rsidRPr="00EF68BA">
        <w:t xml:space="preserve">Jo nebūtina jungti į įžemintą elektros lizdą</w:t>
      </w:r>
      <w:r w:rsidRPr="00380830">
        <w:rPr>
          <w:rFonts w:ascii="Arial" w:hAnsi="Arial" w:cs="Arial"/>
          <w:sz w:val="24"/>
        </w:rPr>
        <w:t xml:space="preserve">.</w:t>
      </w:r>
    </w:p>
    <w:p w:rsidR="00F70FD7" w:rsidP="00F70FD7">
      <w:pPr>
        <w:rPr>
          <w:lang w:val="pl-PL"/>
        </w:rPr>
      </w:pPr>
    </w:p>
    <w:p w:rsidR="00F70FD7" w:rsidP="00F70FD7">
      <w:pPr>
        <w:rPr>
          <w:rFonts w:hint="eastAsia"/>
          <w:lang w:val="pl-PL"/>
        </w:rPr>
      </w:pPr>
    </w:p>
    <w:p>
      <w:pPr>
        <w:rPr>
          <w:lang w:val="pl-PL"/>
        </w:rPr>
      </w:pPr>
      <w:r>
        <w:rPr>
          <w:lang w:val="pl-PL"/>
        </w:rPr>
        <w:t xml:space="preserve">GAMINTOJO ĮGALIOTASIS ATSTOVAS:</w:t>
      </w:r>
    </w:p>
    <w:p>
      <w:r>
        <w:t xml:space="preserve">FOREINTRADE SP. Z O.O.</w:t>
      </w:r>
    </w:p>
    <w:p>
      <w:pPr>
        <w:rPr>
          <w:rFonts w:hint="eastAsia"/>
        </w:rPr>
      </w:pPr>
      <w:r>
        <w:t xml:space="preserve">Grochowska 341 lok. 174, 03822 Varšuva</w:t>
      </w:r>
    </w:p>
    <w:p w:rsidR="00816C45"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sidR="00232DD3" w:rsidP="00F70FD7">
      <w:pPr>
        <w:rPr>
          <w:rFonts w:ascii="Arial" w:hAnsi="Arial" w:cs="Arial"/>
          <w:b/>
          <w:sz w:val="22"/>
          <w:szCs w:val="22"/>
        </w:rPr>
      </w:pPr>
    </w:p>
    <w:p>
      <w:r>
        <w:rPr>
          <w:b/>
          <w:noProof/>
          <w:sz w:val="48"/>
          <w:lang w:eastAsia="pl-PL"/>
        </w:rPr>
        <w:t xml:space="preserve">KRAFT&amp;DELE</w:t>
      </w:r>
    </w:p>
    <w:p w:rsidRPr="005A7EB6" w:rsidR="00232DD3" w:rsidP="00232DD3">
      <w:pPr>
        <w:rPr>
          <w:sz w:val="20"/>
        </w:rPr>
      </w:pPr>
    </w:p>
    <w:p>
      <w:pPr>
        <w:jc w:val="center"/>
        <w:rPr>
          <w:sz w:val="32"/>
          <w:lang w:val="pl-PL"/>
        </w:rPr>
      </w:pPr>
      <w:r w:rsidRPr="00865C65">
        <w:rPr>
          <w:sz w:val="32"/>
          <w:lang w:val="pl-PL"/>
        </w:rPr>
        <w:t xml:space="preserve">ATITIKTIES DEKLARACIJA</w:t>
      </w:r>
    </w:p>
    <w:p>
      <w:pPr>
        <w:jc w:val="center"/>
        <w:rPr>
          <w:sz w:val="20"/>
          <w:lang w:val="pl-PL"/>
        </w:rPr>
      </w:pPr>
      <w:r w:rsidRPr="00865C65">
        <w:rPr>
          <w:sz w:val="20"/>
          <w:lang w:val="pl-PL"/>
        </w:rPr>
        <w:t xml:space="preserve">Pagal ISO/IEC 22 vadovą ir EN 45014</w:t>
      </w:r>
    </w:p>
    <w:p w:rsidRPr="00865C65" w:rsidR="00232DD3" w:rsidP="00232DD3">
      <w:pPr>
        <w:rPr>
          <w:sz w:val="20"/>
          <w:lang w:val="pl-PL"/>
        </w:rPr>
      </w:pPr>
    </w:p>
    <w:p>
      <w:pPr>
        <w:rPr>
          <w:sz w:val="20"/>
        </w:rPr>
      </w:pPr>
      <w:r w:rsidRPr="00865C65">
        <w:rPr>
          <w:b/>
          <w:sz w:val="20"/>
          <w:lang w:val="pl-PL"/>
        </w:rPr>
        <w:t xml:space="preserve">Įgaliotasis gamintojo atstovas</w:t>
      </w:r>
      <w:r w:rsidRPr="00865C65">
        <w:rPr>
          <w:sz w:val="20"/>
          <w:lang w:val="pl-PL"/>
        </w:rPr>
        <w:t xml:space="preserve">: </w:t>
      </w:r>
      <w:r>
        <w:t xml:space="preserve">z o.o.</w:t>
      </w:r>
    </w:p>
    <w:p>
      <w:pPr>
        <w:rPr>
          <w:sz w:val="20"/>
          <w:lang w:val="pl-PL"/>
        </w:rPr>
      </w:pPr>
      <w:r w:rsidRPr="00865C65">
        <w:rPr>
          <w:b/>
          <w:sz w:val="20"/>
          <w:lang w:val="pl-PL"/>
        </w:rPr>
        <w:t xml:space="preserve">Įgaliotojo atstovo adresas</w:t>
      </w:r>
      <w:r w:rsidRPr="00865C65">
        <w:rPr>
          <w:sz w:val="20"/>
          <w:lang w:val="pl-PL"/>
        </w:rPr>
        <w:t xml:space="preserve">: </w:t>
      </w:r>
      <w:r>
        <w:t xml:space="preserve">Grochowska 341 lok. 174; 03-822 Varšuva</w:t>
      </w:r>
    </w:p>
    <w:p w:rsidRPr="00865C65" w:rsidR="00232DD3" w:rsidP="00232DD3">
      <w:pPr>
        <w:rPr>
          <w:sz w:val="20"/>
          <w:lang w:val="pl-PL"/>
        </w:rPr>
      </w:pPr>
    </w:p>
    <w:p>
      <w:pPr>
        <w:jc w:val="center"/>
        <w:rPr>
          <w:sz w:val="24"/>
          <w:lang w:val="pl-PL"/>
        </w:rPr>
      </w:pPr>
      <w:r w:rsidRPr="00865C65">
        <w:rPr>
          <w:sz w:val="24"/>
          <w:lang w:val="pl-PL"/>
        </w:rPr>
        <w:t xml:space="preserve">MES PAREIŠKIAME, KAD GAMINYS ATITINKA EUROPOS STANDARTUS.</w:t>
      </w:r>
    </w:p>
    <w:p w:rsidRPr="00865C65" w:rsidR="00232DD3" w:rsidP="00232DD3">
      <w:pPr>
        <w:rPr>
          <w:sz w:val="20"/>
          <w:lang w:val="pl-PL"/>
        </w:rPr>
      </w:pPr>
    </w:p>
    <w:p>
      <w:pPr>
        <w:rPr>
          <w:sz w:val="20"/>
          <w:lang w:val="pl-PL"/>
        </w:rPr>
      </w:pPr>
      <w:r w:rsidRPr="00865C65">
        <w:rPr>
          <w:b/>
          <w:sz w:val="20"/>
          <w:lang w:val="pl-PL"/>
        </w:rPr>
        <w:t xml:space="preserve">Produkto pavadinimas</w:t>
      </w:r>
      <w:r w:rsidRPr="00865C65">
        <w:rPr>
          <w:sz w:val="20"/>
          <w:lang w:val="pl-PL"/>
        </w:rPr>
        <w:t xml:space="preserve">: "</w:t>
      </w:r>
      <w:r>
        <w:rPr>
          <w:sz w:val="20"/>
          <w:lang w:val="pl-PL"/>
        </w:rPr>
        <w:t xml:space="preserve">Sabre" pjūklas (</w:t>
      </w:r>
      <w:r>
        <w:rPr>
          <w:sz w:val="20"/>
          <w:lang w:val="pl-PL"/>
        </w:rPr>
        <w:t xml:space="preserve">Kraft&amp;Dele </w:t>
      </w:r>
      <w:r w:rsidRPr="00865C65">
        <w:rPr>
          <w:sz w:val="20"/>
          <w:lang w:val="pl-PL"/>
        </w:rPr>
        <w:t xml:space="preserve">prekės ženklas</w:t>
      </w:r>
      <w:r w:rsidRPr="00865C65">
        <w:rPr>
          <w:sz w:val="20"/>
          <w:lang w:val="pl-PL"/>
        </w:rPr>
        <w:t xml:space="preserve">)</w:t>
      </w:r>
    </w:p>
    <w:p>
      <w:pPr>
        <w:rPr>
          <w:sz w:val="20"/>
          <w:lang w:val="pl-PL"/>
        </w:rPr>
      </w:pPr>
      <w:r w:rsidRPr="00865C65">
        <w:rPr>
          <w:b/>
          <w:sz w:val="20"/>
          <w:lang w:val="pl-PL"/>
        </w:rPr>
        <w:t xml:space="preserve">Modelis </w:t>
      </w:r>
      <w:r w:rsidRPr="00865C65">
        <w:rPr>
          <w:sz w:val="20"/>
          <w:lang w:val="pl-PL"/>
        </w:rPr>
        <w:t xml:space="preserve">(prekiniai pavadinimai)</w:t>
      </w:r>
      <w:r w:rsidRPr="00865C65">
        <w:rPr>
          <w:b/>
          <w:sz w:val="20"/>
          <w:lang w:val="pl-PL"/>
        </w:rPr>
        <w:t xml:space="preserve">:  </w:t>
      </w:r>
      <w:r w:rsidRPr="00F312ED" w:rsidR="00F312ED">
        <w:rPr>
          <w:sz w:val="20"/>
          <w:lang w:val="pl-PL"/>
        </w:rPr>
        <w:t xml:space="preserve">J1F-DU07-20 </w:t>
      </w:r>
      <w:r>
        <w:rPr>
          <w:sz w:val="20"/>
          <w:lang w:val="pl-PL"/>
        </w:rPr>
        <w:t xml:space="preserve">/ </w:t>
      </w:r>
      <w:r w:rsidR="00F312ED">
        <w:rPr>
          <w:sz w:val="20"/>
          <w:lang w:val="pl-PL"/>
        </w:rPr>
        <w:t xml:space="preserve">KD1790</w:t>
      </w:r>
    </w:p>
    <w:p>
      <w:pPr>
        <w:rPr>
          <w:sz w:val="20"/>
          <w:lang w:val="pl-PL"/>
        </w:rPr>
      </w:pPr>
      <w:r w:rsidRPr="00865C65">
        <w:rPr>
          <w:b/>
          <w:sz w:val="20"/>
          <w:lang w:val="pl-PL"/>
        </w:rPr>
        <w:t xml:space="preserve">Produkto duomenys:</w:t>
      </w:r>
      <w:r>
        <w:rPr>
          <w:sz w:val="20"/>
          <w:lang w:val="pl-PL"/>
        </w:rPr>
        <w:tab/>
        <w:t xml:space="preserve"> Nominali galia:</w:t>
      </w:r>
      <w:r w:rsidRPr="00865C65">
        <w:rPr>
          <w:sz w:val="20"/>
          <w:lang w:val="pl-PL"/>
        </w:rPr>
        <w:t xml:space="preserve">2100 W</w:t>
      </w:r>
    </w:p>
    <w:p>
      <w:pPr>
        <w:rPr>
          <w:sz w:val="20"/>
          <w:lang w:val="pl-PL"/>
        </w:rPr>
      </w:pPr>
      <w:r w:rsidRPr="00865C65">
        <w:rPr>
          <w:sz w:val="20"/>
          <w:lang w:val="pl-PL"/>
        </w:rPr>
        <w:tab/>
        <w:tab/>
        <w:t xml:space="preserve">Įtampa 230 V / 50 Hz</w:t>
      </w:r>
    </w:p>
    <w:p>
      <w:pPr>
        <w:rPr>
          <w:b/>
          <w:sz w:val="20"/>
          <w:lang w:val="pl-PL"/>
        </w:rPr>
      </w:pPr>
      <w:r w:rsidRPr="00865C65">
        <w:rPr>
          <w:b/>
          <w:sz w:val="20"/>
          <w:lang w:val="pl-PL"/>
        </w:rPr>
        <w:t xml:space="preserve">Deklaracija: </w:t>
      </w:r>
    </w:p>
    <w:p>
      <w:pPr>
        <w:rPr>
          <w:sz w:val="20"/>
          <w:lang w:val="pl-PL"/>
        </w:rPr>
      </w:pPr>
      <w:r w:rsidRPr="00865C65">
        <w:rPr>
          <w:sz w:val="20"/>
          <w:lang w:val="pl-PL"/>
        </w:rPr>
        <w:tab/>
        <w:t xml:space="preserve">Gaminys, kuriam taikoma ši deklaracija, atitinka EB direktyvų reikalavimus:</w:t>
      </w:r>
    </w:p>
    <w:p>
      <w:pPr>
        <w:pStyle w:val="ListParagraph"/>
        <w:widowControl/>
        <w:numPr>
          <w:ilvl w:val="0"/>
          <w:numId w:val="24"/>
        </w:numPr>
        <w:spacing w:after="200" w:line="276" w:lineRule="auto"/>
        <w:ind w:firstLineChars="0"/>
        <w:contextualSpacing/>
        <w:jc w:val="left"/>
        <w:rPr>
          <w:sz w:val="20"/>
        </w:rPr>
      </w:pPr>
      <w:r>
        <w:rPr>
          <w:sz w:val="20"/>
        </w:rPr>
        <w:t xml:space="preserve">2006/42/EB Mašinų direktyva</w:t>
      </w:r>
    </w:p>
    <w:p>
      <w:pPr>
        <w:pStyle w:val="ListParagraph"/>
        <w:widowControl/>
        <w:numPr>
          <w:ilvl w:val="0"/>
          <w:numId w:val="24"/>
        </w:numPr>
        <w:spacing w:after="200" w:line="276" w:lineRule="auto"/>
        <w:ind w:firstLineChars="0"/>
        <w:contextualSpacing/>
        <w:jc w:val="left"/>
        <w:rPr>
          <w:sz w:val="20"/>
        </w:rPr>
      </w:pPr>
      <w:r w:rsidRPr="005A7EB6">
        <w:rPr>
          <w:sz w:val="20"/>
        </w:rPr>
        <w:t xml:space="preserve">2011/65/ES ROHS 2 direktyva</w:t>
      </w:r>
    </w:p>
    <w:p>
      <w:pPr>
        <w:pStyle w:val="ListParagraph"/>
        <w:widowControl/>
        <w:numPr>
          <w:ilvl w:val="0"/>
          <w:numId w:val="24"/>
        </w:numPr>
        <w:spacing w:after="200" w:line="276" w:lineRule="auto"/>
        <w:ind w:firstLineChars="0"/>
        <w:contextualSpacing/>
        <w:jc w:val="left"/>
        <w:rPr>
          <w:sz w:val="20"/>
        </w:rPr>
      </w:pPr>
      <w:r>
        <w:rPr>
          <w:sz w:val="20"/>
        </w:rPr>
        <w:t xml:space="preserve">2000/14/EB Triukšmo emisijos direktyva</w:t>
      </w:r>
    </w:p>
    <w:p>
      <w:pPr>
        <w:rPr>
          <w:b/>
          <w:sz w:val="20"/>
        </w:rPr>
      </w:pPr>
      <w:r w:rsidRPr="005A7EB6">
        <w:rPr>
          <w:b/>
          <w:sz w:val="20"/>
        </w:rPr>
        <w:t xml:space="preserve">Pagal standartus:</w:t>
      </w:r>
    </w:p>
    <w:p>
      <w:pPr>
        <w:rPr>
          <w:sz w:val="20"/>
        </w:rPr>
      </w:pPr>
      <w:r w:rsidRPr="005A7EB6">
        <w:rPr>
          <w:sz w:val="18"/>
        </w:rPr>
        <w:t xml:space="preserve">EN 50581:2012</w:t>
      </w:r>
      <w:r>
        <w:rPr>
          <w:sz w:val="18"/>
        </w:rPr>
        <w:t xml:space="preserve">; EN ISO 3744:2011</w:t>
      </w:r>
    </w:p>
    <w:p>
      <w:pPr>
        <w:rPr>
          <w:sz w:val="20"/>
          <w:lang w:val="pl-PL"/>
        </w:rPr>
      </w:pPr>
      <w:r w:rsidRPr="00865C65">
        <w:rPr>
          <w:sz w:val="20"/>
          <w:lang w:val="pl-PL"/>
        </w:rPr>
        <w:t xml:space="preserve">Sertifikato numeris </w:t>
      </w:r>
      <w:r w:rsidR="004B7AAB">
        <w:rPr>
          <w:sz w:val="20"/>
          <w:lang w:val="pl-PL"/>
        </w:rPr>
        <w:t xml:space="preserve">AM 50382633 0001, </w:t>
      </w:r>
      <w:r w:rsidRPr="00865C65">
        <w:rPr>
          <w:sz w:val="20"/>
          <w:lang w:val="pl-PL"/>
        </w:rPr>
        <w:t xml:space="preserve">išduotas </w:t>
      </w:r>
      <w:r w:rsidR="004B7AAB">
        <w:rPr>
          <w:sz w:val="20"/>
          <w:lang w:val="pl-PL"/>
        </w:rPr>
        <w:t xml:space="preserve">TUV Rheinland LGA Products GmbH </w:t>
      </w:r>
      <w:r w:rsidRPr="00865C65">
        <w:rPr>
          <w:sz w:val="20"/>
          <w:lang w:val="pl-PL"/>
        </w:rPr>
        <w:t xml:space="preserve">(</w:t>
      </w:r>
      <w:r w:rsidR="004B7AAB">
        <w:rPr>
          <w:sz w:val="20"/>
          <w:lang w:val="pl-PL"/>
        </w:rPr>
        <w:t xml:space="preserve">Tillystrasse 2, 90431 Nurnberg, Vokietija</w:t>
      </w:r>
      <w:r>
        <w:rPr>
          <w:sz w:val="20"/>
          <w:lang w:val="pl-PL"/>
        </w:rPr>
        <w:t xml:space="preserve">) </w:t>
      </w:r>
      <w:r w:rsidR="004B7AAB">
        <w:rPr>
          <w:sz w:val="20"/>
          <w:lang w:val="pl-PL"/>
        </w:rPr>
        <w:t xml:space="preserve">2017-07-07</w:t>
      </w:r>
    </w:p>
    <w:p>
      <w:pPr>
        <w:rPr>
          <w:lang w:val="pl-PL"/>
        </w:rPr>
      </w:pPr>
      <w:r w:rsidRPr="00310E58">
        <w:rPr>
          <w:sz w:val="20"/>
          <w:lang w:val="pl-PL"/>
        </w:rPr>
        <w:t xml:space="preserve">Asmuo, atsakingas už </w:t>
      </w:r>
      <w:r>
        <w:rPr>
          <w:sz w:val="20"/>
          <w:lang w:val="pl-PL"/>
        </w:rPr>
        <w:t xml:space="preserve">techninės</w:t>
      </w:r>
      <w:r w:rsidRPr="00310E58">
        <w:rPr>
          <w:sz w:val="20"/>
          <w:lang w:val="pl-PL"/>
        </w:rPr>
        <w:t xml:space="preserve"> dokumentacijos priežiūrą:</w:t>
      </w:r>
      <w:r>
        <w:rPr>
          <w:sz w:val="20"/>
          <w:lang w:val="pl-PL"/>
        </w:rPr>
        <w:t xml:space="preserve"> Ma Dong Hui, Grochowska 341 lok.174; 03-822 Varšuva</w:t>
      </w:r>
    </w:p>
    <w:p w:rsidRPr="007307D1" w:rsidR="00232DD3" w:rsidP="00232DD3">
      <w:pPr>
        <w:tabs>
          <w:tab w:val="left" w:pos="3495"/>
        </w:tabs>
        <w:rPr>
          <w:sz w:val="20"/>
          <w:lang w:val="pl-PL"/>
        </w:rPr>
      </w:pPr>
      <w:r w:rsidRPr="007307D1">
        <w:rPr>
          <w:sz w:val="20"/>
          <w:lang w:val="pl-PL"/>
        </w:rPr>
        <w:tab/>
      </w:r>
    </w:p>
    <w:p w:rsidRPr="007307D1" w:rsidR="00232DD3" w:rsidP="00232DD3">
      <w:pPr>
        <w:rPr>
          <w:sz w:val="20"/>
          <w:lang w:val="pl-PL"/>
        </w:rPr>
      </w:pPr>
    </w:p>
    <w:p>
      <w:pPr>
        <w:tabs>
          <w:tab w:val="left" w:pos="2700"/>
        </w:tabs>
        <w:rPr>
          <w:sz w:val="20"/>
        </w:rPr>
      </w:pPr>
      <w:r w:rsidRPr="007307D1">
        <w:rPr>
          <w:sz w:val="20"/>
          <w:lang w:val="pl-PL"/>
        </w:rPr>
        <w:tab/>
        <w:tab/>
      </w:r>
      <w:r w:rsidR="00E9437D">
        <w:rPr>
          <w:sz w:val="20"/>
        </w:rPr>
        <w:t xml:space="preserve">Ma Dong Hui, Varšuva, 21.03.</w:t>
      </w:r>
      <w:r>
        <w:rPr>
          <w:sz w:val="20"/>
        </w:rPr>
        <w:t xml:space="preserve">2018</w:t>
      </w:r>
    </w:p>
    <w:p w:rsidRPr="00F70FD7" w:rsidR="00232DD3" w:rsidP="00232DD3">
      <w:pPr>
        <w:rPr>
          <w:rFonts w:hint="eastAsia" w:ascii="Arial" w:hAnsi="Arial" w:cs="Arial"/>
          <w:b/>
          <w:sz w:val="22"/>
          <w:szCs w:val="22"/>
        </w:rPr>
      </w:pPr>
    </w:p>
    <w:p w:rsidRPr="00F70FD7" w:rsidR="00232DD3" w:rsidP="00F70FD7">
      <w:pPr>
        <w:rPr>
          <w:rFonts w:hint="eastAsia" w:ascii="Arial" w:hAnsi="Arial" w:cs="Arial"/>
          <w:b/>
          <w:sz w:val="22"/>
          <w:szCs w:val="22"/>
        </w:rPr>
      </w:pPr>
    </w:p>
    <w:sectPr w:rsidSect="00F47CD2">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F5">
    <w:pPr>
      <w:pStyle w:val="Footer"/>
    </w:pPr>
    <w:r>
      <w:pict>
        <v:shapetype id="_x0000_t202" coordsize="21600,21600" o:spt="202" path="m,l,21600r21600,l21600,xe">
          <v:stroke joinstyle="miter"/>
          <v:path gradientshapeok="t" o:connecttype="rect"/>
        </v:shapetype>
        <v:shape id="文本框5" style="width:2in;height:2in;margin-top:0;margin-left:0;mso-position-horizontal:center;mso-position-horizontal-relative:margin;mso-wrap-style:none;position:absolute;z-index:251658240" o:spid="_x0000_s2049" filled="f" stroked="f" type="#_x0000_t202">
          <o:lock v:ext="edit" aspectratio="f"/>
          <v:textbox style="mso-fit-shape-to-text:t" inset="0,0,0,0">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5169A">
                  <w:rPr>
                    <w:noProof/>
                    <w:sz w:val="18"/>
                  </w:rPr>
                  <w:t xml:space="preserve">9</w:t>
                </w:r>
                <w:r>
                  <w:rPr>
                    <w:rFonts w:hint="eastAsia"/>
                    <w:sz w:val="18"/>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45A9"/>
    <w:multiLevelType w:val="hybridMultilevel"/>
    <w:tmpl w:val="6CE64CC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873836"/>
    <w:multiLevelType w:val="hybridMultilevel"/>
    <w:tmpl w:val="EA4C0F5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178D26AF"/>
    <w:multiLevelType w:val="hybridMultilevel"/>
    <w:tmpl w:val="DA209BD4"/>
    <w:lvl w:ilvl="0">
      <w:start w:val="1"/>
      <w:numFmt w:val="decimal"/>
      <w:lvlText w:val="%1."/>
      <w:lvlJc w:val="left"/>
      <w:pPr>
        <w:ind w:left="480" w:hanging="360"/>
      </w:pPr>
      <w:rPr>
        <w:rFonts w:hint="default"/>
      </w:rPr>
    </w:lvl>
    <w:lvl w:ilvl="1" w:tentative="1">
      <w:start w:val="1"/>
      <w:numFmt w:val="lowerLetter"/>
      <w:lvlText w:val="%2)"/>
      <w:lvlJc w:val="left"/>
      <w:pPr>
        <w:ind w:left="960" w:hanging="420"/>
      </w:pPr>
    </w:lvl>
    <w:lvl w:ilvl="2" w:tentative="1">
      <w:start w:val="1"/>
      <w:numFmt w:val="lowerRoman"/>
      <w:lvlText w:val="%3."/>
      <w:lvlJc w:val="right"/>
      <w:pPr>
        <w:ind w:left="1380" w:hanging="420"/>
      </w:pPr>
    </w:lvl>
    <w:lvl w:ilvl="3" w:tentative="1">
      <w:start w:val="1"/>
      <w:numFmt w:val="decimal"/>
      <w:lvlText w:val="%4."/>
      <w:lvlJc w:val="left"/>
      <w:pPr>
        <w:ind w:left="1800" w:hanging="420"/>
      </w:pPr>
    </w:lvl>
    <w:lvl w:ilvl="4" w:tentative="1">
      <w:start w:val="1"/>
      <w:numFmt w:val="lowerLetter"/>
      <w:lvlText w:val="%5)"/>
      <w:lvlJc w:val="left"/>
      <w:pPr>
        <w:ind w:left="2220" w:hanging="420"/>
      </w:pPr>
    </w:lvl>
    <w:lvl w:ilvl="5" w:tentative="1">
      <w:start w:val="1"/>
      <w:numFmt w:val="lowerRoman"/>
      <w:lvlText w:val="%6."/>
      <w:lvlJc w:val="right"/>
      <w:pPr>
        <w:ind w:left="2640" w:hanging="420"/>
      </w:pPr>
    </w:lvl>
    <w:lvl w:ilvl="6" w:tentative="1">
      <w:start w:val="1"/>
      <w:numFmt w:val="decimal"/>
      <w:lvlText w:val="%7."/>
      <w:lvlJc w:val="left"/>
      <w:pPr>
        <w:ind w:left="3060" w:hanging="420"/>
      </w:pPr>
    </w:lvl>
    <w:lvl w:ilvl="7" w:tentative="1">
      <w:start w:val="1"/>
      <w:numFmt w:val="lowerLetter"/>
      <w:lvlText w:val="%8)"/>
      <w:lvlJc w:val="left"/>
      <w:pPr>
        <w:ind w:left="3480" w:hanging="420"/>
      </w:pPr>
    </w:lvl>
    <w:lvl w:ilvl="8" w:tentative="1">
      <w:start w:val="1"/>
      <w:numFmt w:val="lowerRoman"/>
      <w:lvlText w:val="%9."/>
      <w:lvlJc w:val="right"/>
      <w:pPr>
        <w:ind w:left="3900" w:hanging="420"/>
      </w:pPr>
    </w:lvl>
  </w:abstractNum>
  <w:abstractNum w:abstractNumId="3">
    <w:nsid w:val="183D0B64"/>
    <w:multiLevelType w:val="hybridMultilevel"/>
    <w:tmpl w:val="3BDA6F7A"/>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1D0C0D52"/>
    <w:multiLevelType w:val="hybridMultilevel"/>
    <w:tmpl w:val="C5D65B3E"/>
    <w:lvl w:ilvl="0">
      <w:start w:val="1"/>
      <w:numFmt w:val="decimal"/>
      <w:lvlText w:val="%1."/>
      <w:lvlJc w:val="left"/>
      <w:pPr>
        <w:ind w:left="720" w:hanging="360"/>
      </w:pPr>
      <w:rPr>
        <w:rFonts w:hint="eastAsia"/>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
    <w:nsid w:val="2E7D4061"/>
    <w:multiLevelType w:val="hybridMultilevel"/>
    <w:tmpl w:val="129A038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nsid w:val="3051492C"/>
    <w:multiLevelType w:val="hybridMultilevel"/>
    <w:tmpl w:val="D8C6C7C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nsid w:val="323E2DD9"/>
    <w:multiLevelType w:val="hybridMultilevel"/>
    <w:tmpl w:val="A2588696"/>
    <w:lvl w:ilvl="0">
      <w:start w:val="1"/>
      <w:numFmt w:val="decimal"/>
      <w:lvlText w:val="%1."/>
      <w:lvlJc w:val="left"/>
      <w:pPr>
        <w:ind w:left="360" w:hanging="36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325241D3"/>
    <w:multiLevelType w:val="hybridMultilevel"/>
    <w:tmpl w:val="ABAEB93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C4C7F68"/>
    <w:multiLevelType w:val="hybridMultilevel"/>
    <w:tmpl w:val="44CCBA9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476418DC"/>
    <w:multiLevelType w:val="hybridMultilevel"/>
    <w:tmpl w:val="4552AC8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529BECF8"/>
    <w:multiLevelType w:val="singleLevel"/>
    <w:tmpl w:val="529BECF8"/>
    <w:lvl w:ilvl="0">
      <w:start w:val="1"/>
      <w:numFmt w:val="decimal"/>
      <w:suff w:val="space"/>
      <w:lvlText w:val="%1."/>
      <w:lvlJc w:val="left"/>
    </w:lvl>
  </w:abstractNum>
  <w:abstractNum w:abstractNumId="12">
    <w:nsid w:val="58A62009"/>
    <w:multiLevelType w:val="hybridMultilevel"/>
    <w:tmpl w:val="8392D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33378B"/>
    <w:multiLevelType w:val="hybridMultilevel"/>
    <w:tmpl w:val="8CAC0A00"/>
    <w:lvl w:ilvl="0">
      <w:start w:val="1"/>
      <w:numFmt w:val="decimal"/>
      <w:lvlText w:val="%1."/>
      <w:lvlJc w:val="left"/>
      <w:pPr>
        <w:ind w:left="360" w:hanging="360"/>
      </w:pPr>
      <w:rPr>
        <w:rFonts w:hint="default"/>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5B120637"/>
    <w:multiLevelType w:val="hybridMultilevel"/>
    <w:tmpl w:val="07E06E2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6181683B"/>
    <w:multiLevelType w:val="hybridMultilevel"/>
    <w:tmpl w:val="D3D4EE10"/>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63976114"/>
    <w:multiLevelType w:val="hybridMultilevel"/>
    <w:tmpl w:val="28FCC288"/>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65A07070"/>
    <w:multiLevelType w:val="hybridMultilevel"/>
    <w:tmpl w:val="CA6C0EFC"/>
    <w:lvl w:ilvl="0">
      <w:start w:val="1"/>
      <w:numFmt w:val="bullet"/>
      <w:lvlText w:val="■"/>
      <w:lvlJc w:val="left"/>
      <w:pPr>
        <w:ind w:left="360" w:hanging="360"/>
      </w:pPr>
      <w:rPr>
        <w:rFonts w:ascii="SimSun" w:eastAsia="SimSun" w:hAnsi="SimSun" w:cs="Arial" w:hint="eastAsia"/>
        <w:b w:val="0"/>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nsid w:val="66836A90"/>
    <w:multiLevelType w:val="hybridMultilevel"/>
    <w:tmpl w:val="C0A2B80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6EED576D"/>
    <w:multiLevelType w:val="hybridMultilevel"/>
    <w:tmpl w:val="935A821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70FD7A9B"/>
    <w:multiLevelType w:val="hybridMultilevel"/>
    <w:tmpl w:val="B404852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74CA425B"/>
    <w:multiLevelType w:val="hybridMultilevel"/>
    <w:tmpl w:val="3E18A970"/>
    <w:lvl w:ilvl="0">
      <w:start w:val="1"/>
      <w:numFmt w:val="decimal"/>
      <w:lvlText w:val="%1."/>
      <w:lvlJc w:val="left"/>
      <w:pPr>
        <w:ind w:left="3840" w:hanging="360"/>
      </w:pPr>
      <w:rPr>
        <w:rFonts w:hint="default"/>
      </w:rPr>
    </w:lvl>
    <w:lvl w:ilvl="1" w:tentative="1">
      <w:start w:val="1"/>
      <w:numFmt w:val="lowerLetter"/>
      <w:lvlText w:val="%2)"/>
      <w:lvlJc w:val="left"/>
      <w:pPr>
        <w:ind w:left="4320" w:hanging="420"/>
      </w:pPr>
    </w:lvl>
    <w:lvl w:ilvl="2" w:tentative="1">
      <w:start w:val="1"/>
      <w:numFmt w:val="lowerRoman"/>
      <w:lvlText w:val="%3."/>
      <w:lvlJc w:val="right"/>
      <w:pPr>
        <w:ind w:left="4740" w:hanging="420"/>
      </w:pPr>
    </w:lvl>
    <w:lvl w:ilvl="3" w:tentative="1">
      <w:start w:val="1"/>
      <w:numFmt w:val="decimal"/>
      <w:lvlText w:val="%4."/>
      <w:lvlJc w:val="left"/>
      <w:pPr>
        <w:ind w:left="5160" w:hanging="420"/>
      </w:pPr>
    </w:lvl>
    <w:lvl w:ilvl="4" w:tentative="1">
      <w:start w:val="1"/>
      <w:numFmt w:val="lowerLetter"/>
      <w:lvlText w:val="%5)"/>
      <w:lvlJc w:val="left"/>
      <w:pPr>
        <w:ind w:left="5580" w:hanging="420"/>
      </w:pPr>
    </w:lvl>
    <w:lvl w:ilvl="5" w:tentative="1">
      <w:start w:val="1"/>
      <w:numFmt w:val="lowerRoman"/>
      <w:lvlText w:val="%6."/>
      <w:lvlJc w:val="right"/>
      <w:pPr>
        <w:ind w:left="6000" w:hanging="420"/>
      </w:pPr>
    </w:lvl>
    <w:lvl w:ilvl="6" w:tentative="1">
      <w:start w:val="1"/>
      <w:numFmt w:val="decimal"/>
      <w:lvlText w:val="%7."/>
      <w:lvlJc w:val="left"/>
      <w:pPr>
        <w:ind w:left="6420" w:hanging="420"/>
      </w:pPr>
    </w:lvl>
    <w:lvl w:ilvl="7" w:tentative="1">
      <w:start w:val="1"/>
      <w:numFmt w:val="lowerLetter"/>
      <w:lvlText w:val="%8)"/>
      <w:lvlJc w:val="left"/>
      <w:pPr>
        <w:ind w:left="6840" w:hanging="420"/>
      </w:pPr>
    </w:lvl>
    <w:lvl w:ilvl="8" w:tentative="1">
      <w:start w:val="1"/>
      <w:numFmt w:val="lowerRoman"/>
      <w:lvlText w:val="%9."/>
      <w:lvlJc w:val="right"/>
      <w:pPr>
        <w:ind w:left="7260" w:hanging="420"/>
      </w:pPr>
    </w:lvl>
  </w:abstractNum>
  <w:abstractNum w:abstractNumId="22">
    <w:nsid w:val="761D0291"/>
    <w:multiLevelType w:val="hybridMultilevel"/>
    <w:tmpl w:val="A50EB548"/>
    <w:lvl w:ilvl="0">
      <w:start w:val="1"/>
      <w:numFmt w:val="decimal"/>
      <w:lvlText w:val="%1."/>
      <w:lvlJc w:val="left"/>
      <w:pPr>
        <w:ind w:left="720" w:hanging="360"/>
      </w:pPr>
      <w:rPr>
        <w:rFonts w:hint="default"/>
        <w:b/>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3">
    <w:nsid w:val="7AF13224"/>
    <w:multiLevelType w:val="hybridMultilevel"/>
    <w:tmpl w:val="01B60F08"/>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3"/>
  </w:num>
  <w:num w:numId="3">
    <w:abstractNumId w:val="18"/>
  </w:num>
  <w:num w:numId="4">
    <w:abstractNumId w:val="8"/>
  </w:num>
  <w:num w:numId="5">
    <w:abstractNumId w:val="9"/>
  </w:num>
  <w:num w:numId="6">
    <w:abstractNumId w:val="19"/>
  </w:num>
  <w:num w:numId="7">
    <w:abstractNumId w:val="1"/>
  </w:num>
  <w:num w:numId="8">
    <w:abstractNumId w:val="6"/>
  </w:num>
  <w:num w:numId="9">
    <w:abstractNumId w:val="5"/>
  </w:num>
  <w:num w:numId="10">
    <w:abstractNumId w:val="16"/>
  </w:num>
  <w:num w:numId="11">
    <w:abstractNumId w:val="20"/>
  </w:num>
  <w:num w:numId="12">
    <w:abstractNumId w:val="3"/>
  </w:num>
  <w:num w:numId="13">
    <w:abstractNumId w:val="23"/>
  </w:num>
  <w:num w:numId="14">
    <w:abstractNumId w:val="15"/>
  </w:num>
  <w:num w:numId="15">
    <w:abstractNumId w:val="10"/>
  </w:num>
  <w:num w:numId="16">
    <w:abstractNumId w:val="22"/>
  </w:num>
  <w:num w:numId="17">
    <w:abstractNumId w:val="14"/>
  </w:num>
  <w:num w:numId="18">
    <w:abstractNumId w:val="2"/>
  </w:num>
  <w:num w:numId="19">
    <w:abstractNumId w:val="7"/>
  </w:num>
  <w:num w:numId="20">
    <w:abstractNumId w:val="21"/>
  </w:num>
  <w:num w:numId="21">
    <w:abstractNumId w:val="17"/>
  </w:num>
  <w:num w:numId="22">
    <w:abstractNumId w:val="4"/>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6AAF"/>
    <w:rsid w:val="00022FF7"/>
    <w:rsid w:val="00040031"/>
    <w:rsid w:val="0004662D"/>
    <w:rsid w:val="00072884"/>
    <w:rsid w:val="00077A2E"/>
    <w:rsid w:val="0008427C"/>
    <w:rsid w:val="000940A5"/>
    <w:rsid w:val="0009656F"/>
    <w:rsid w:val="000C5FB8"/>
    <w:rsid w:val="000D536A"/>
    <w:rsid w:val="000F3187"/>
    <w:rsid w:val="000F4F90"/>
    <w:rsid w:val="001340F4"/>
    <w:rsid w:val="00141D39"/>
    <w:rsid w:val="00143EFF"/>
    <w:rsid w:val="00152414"/>
    <w:rsid w:val="001626F4"/>
    <w:rsid w:val="00176BFE"/>
    <w:rsid w:val="00180228"/>
    <w:rsid w:val="00205DCE"/>
    <w:rsid w:val="002101EB"/>
    <w:rsid w:val="0023094B"/>
    <w:rsid w:val="00232DD3"/>
    <w:rsid w:val="002520CB"/>
    <w:rsid w:val="00274E35"/>
    <w:rsid w:val="002811E2"/>
    <w:rsid w:val="00292594"/>
    <w:rsid w:val="00295302"/>
    <w:rsid w:val="002975D6"/>
    <w:rsid w:val="002A32AE"/>
    <w:rsid w:val="002A7A64"/>
    <w:rsid w:val="002B25B7"/>
    <w:rsid w:val="002B6167"/>
    <w:rsid w:val="0030338B"/>
    <w:rsid w:val="00306DA3"/>
    <w:rsid w:val="00310E58"/>
    <w:rsid w:val="0032044F"/>
    <w:rsid w:val="00325803"/>
    <w:rsid w:val="00330139"/>
    <w:rsid w:val="003324A5"/>
    <w:rsid w:val="00332F84"/>
    <w:rsid w:val="003342B0"/>
    <w:rsid w:val="00344FB4"/>
    <w:rsid w:val="00380830"/>
    <w:rsid w:val="00383572"/>
    <w:rsid w:val="003B44D7"/>
    <w:rsid w:val="003B7EB0"/>
    <w:rsid w:val="00403BE2"/>
    <w:rsid w:val="00421167"/>
    <w:rsid w:val="004306B2"/>
    <w:rsid w:val="00432CE8"/>
    <w:rsid w:val="00453303"/>
    <w:rsid w:val="004558F9"/>
    <w:rsid w:val="00471388"/>
    <w:rsid w:val="00483F5E"/>
    <w:rsid w:val="004872CD"/>
    <w:rsid w:val="00496BDD"/>
    <w:rsid w:val="004B399E"/>
    <w:rsid w:val="004B7AAB"/>
    <w:rsid w:val="004C19B2"/>
    <w:rsid w:val="00513B7E"/>
    <w:rsid w:val="00520EDC"/>
    <w:rsid w:val="0053080F"/>
    <w:rsid w:val="005401F8"/>
    <w:rsid w:val="005532D0"/>
    <w:rsid w:val="005700CD"/>
    <w:rsid w:val="00573FB3"/>
    <w:rsid w:val="0058014D"/>
    <w:rsid w:val="005A2A0A"/>
    <w:rsid w:val="005A312A"/>
    <w:rsid w:val="005A6953"/>
    <w:rsid w:val="005A7EB6"/>
    <w:rsid w:val="005C127A"/>
    <w:rsid w:val="005D6B87"/>
    <w:rsid w:val="005E35AD"/>
    <w:rsid w:val="005E5781"/>
    <w:rsid w:val="005E6FB2"/>
    <w:rsid w:val="005E76D5"/>
    <w:rsid w:val="0061358B"/>
    <w:rsid w:val="006517F7"/>
    <w:rsid w:val="00680689"/>
    <w:rsid w:val="00680C29"/>
    <w:rsid w:val="006857E6"/>
    <w:rsid w:val="006956A6"/>
    <w:rsid w:val="00695C56"/>
    <w:rsid w:val="006A49D5"/>
    <w:rsid w:val="006C02D3"/>
    <w:rsid w:val="006C0E33"/>
    <w:rsid w:val="006C4E2A"/>
    <w:rsid w:val="006D096B"/>
    <w:rsid w:val="006E3418"/>
    <w:rsid w:val="006F3EF8"/>
    <w:rsid w:val="006F7168"/>
    <w:rsid w:val="00703C3F"/>
    <w:rsid w:val="0071435F"/>
    <w:rsid w:val="00715719"/>
    <w:rsid w:val="007307D1"/>
    <w:rsid w:val="007336F5"/>
    <w:rsid w:val="00744CAC"/>
    <w:rsid w:val="0077146C"/>
    <w:rsid w:val="007918F7"/>
    <w:rsid w:val="007A5A63"/>
    <w:rsid w:val="007C4EE9"/>
    <w:rsid w:val="007D4DF8"/>
    <w:rsid w:val="007D6F59"/>
    <w:rsid w:val="007E6EC4"/>
    <w:rsid w:val="007E7E82"/>
    <w:rsid w:val="00803B0E"/>
    <w:rsid w:val="008053D0"/>
    <w:rsid w:val="00807EB2"/>
    <w:rsid w:val="00813D8D"/>
    <w:rsid w:val="00816C45"/>
    <w:rsid w:val="008177C2"/>
    <w:rsid w:val="00822367"/>
    <w:rsid w:val="008314C8"/>
    <w:rsid w:val="00865480"/>
    <w:rsid w:val="00865C65"/>
    <w:rsid w:val="008B2013"/>
    <w:rsid w:val="008C3853"/>
    <w:rsid w:val="008D1CB6"/>
    <w:rsid w:val="008D4D42"/>
    <w:rsid w:val="009044A3"/>
    <w:rsid w:val="00904C42"/>
    <w:rsid w:val="0092075C"/>
    <w:rsid w:val="0099301F"/>
    <w:rsid w:val="009A3625"/>
    <w:rsid w:val="009A75D3"/>
    <w:rsid w:val="009E35F5"/>
    <w:rsid w:val="00A34746"/>
    <w:rsid w:val="00A37A32"/>
    <w:rsid w:val="00A4688F"/>
    <w:rsid w:val="00A64AF6"/>
    <w:rsid w:val="00A67610"/>
    <w:rsid w:val="00A735DA"/>
    <w:rsid w:val="00A8411A"/>
    <w:rsid w:val="00A948D2"/>
    <w:rsid w:val="00AB2AB0"/>
    <w:rsid w:val="00AC3797"/>
    <w:rsid w:val="00AD408D"/>
    <w:rsid w:val="00AE0CA4"/>
    <w:rsid w:val="00AE10DA"/>
    <w:rsid w:val="00AE1B26"/>
    <w:rsid w:val="00AE33DB"/>
    <w:rsid w:val="00AE4818"/>
    <w:rsid w:val="00B0740D"/>
    <w:rsid w:val="00B13434"/>
    <w:rsid w:val="00B226AD"/>
    <w:rsid w:val="00B32A07"/>
    <w:rsid w:val="00B32C12"/>
    <w:rsid w:val="00B376FA"/>
    <w:rsid w:val="00B468BE"/>
    <w:rsid w:val="00B66956"/>
    <w:rsid w:val="00B66CF5"/>
    <w:rsid w:val="00B67123"/>
    <w:rsid w:val="00B744E6"/>
    <w:rsid w:val="00B82982"/>
    <w:rsid w:val="00B84231"/>
    <w:rsid w:val="00B96FE9"/>
    <w:rsid w:val="00BB5460"/>
    <w:rsid w:val="00BC0062"/>
    <w:rsid w:val="00BD0D33"/>
    <w:rsid w:val="00BD7E9F"/>
    <w:rsid w:val="00C02876"/>
    <w:rsid w:val="00C02BC6"/>
    <w:rsid w:val="00C40E0A"/>
    <w:rsid w:val="00C42B82"/>
    <w:rsid w:val="00C5169A"/>
    <w:rsid w:val="00C63270"/>
    <w:rsid w:val="00C638C8"/>
    <w:rsid w:val="00C6477F"/>
    <w:rsid w:val="00C65405"/>
    <w:rsid w:val="00C665B8"/>
    <w:rsid w:val="00C70A07"/>
    <w:rsid w:val="00C72538"/>
    <w:rsid w:val="00C90244"/>
    <w:rsid w:val="00CA481C"/>
    <w:rsid w:val="00CB619A"/>
    <w:rsid w:val="00CC57F7"/>
    <w:rsid w:val="00CD153D"/>
    <w:rsid w:val="00CF4C38"/>
    <w:rsid w:val="00D077A0"/>
    <w:rsid w:val="00D15C23"/>
    <w:rsid w:val="00D35295"/>
    <w:rsid w:val="00D76342"/>
    <w:rsid w:val="00D84790"/>
    <w:rsid w:val="00D905A8"/>
    <w:rsid w:val="00DE1D14"/>
    <w:rsid w:val="00DF1F26"/>
    <w:rsid w:val="00E17136"/>
    <w:rsid w:val="00E62EFD"/>
    <w:rsid w:val="00E9437D"/>
    <w:rsid w:val="00E96B0C"/>
    <w:rsid w:val="00EB14CF"/>
    <w:rsid w:val="00EC256D"/>
    <w:rsid w:val="00ED5035"/>
    <w:rsid w:val="00EF68BA"/>
    <w:rsid w:val="00F01701"/>
    <w:rsid w:val="00F06C3C"/>
    <w:rsid w:val="00F249C9"/>
    <w:rsid w:val="00F25D02"/>
    <w:rsid w:val="00F312ED"/>
    <w:rsid w:val="00F32090"/>
    <w:rsid w:val="00F42D82"/>
    <w:rsid w:val="00F4769E"/>
    <w:rsid w:val="00F47CD2"/>
    <w:rsid w:val="00F57DD2"/>
    <w:rsid w:val="00F70FD7"/>
    <w:rsid w:val="00F77D5F"/>
    <w:rsid w:val="00F87749"/>
    <w:rsid w:val="00FB7D1C"/>
    <w:rsid w:val="00FC799A"/>
    <w:rsid w:val="00FD3962"/>
    <w:rsid w:val="00FD4232"/>
    <w:rsid w:val="00FD6FB8"/>
    <w:rsid w:val="00FE3A95"/>
    <w:rsid w:val="00FF0AF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bidi="ar-SA"/>
    </w:rPr>
  </w:style>
  <w:style w:type="paragraph" w:styleId="Heading1">
    <w:name w:val="heading 1"/>
    <w:basedOn w:val="Normal"/>
    <w:next w:val="Normal"/>
    <w:link w:val="Nagwek1Znak"/>
    <w:qFormat/>
    <w:rsid w:val="00143EFF"/>
    <w:pPr>
      <w:keepNext/>
      <w:widowControl/>
      <w:spacing w:line="240" w:lineRule="exact"/>
      <w:jc w:val="left"/>
      <w:outlineLvl w:val="0"/>
    </w:pPr>
    <w:rPr>
      <w:rFonts w:ascii="Arial" w:hAnsi="Arial"/>
      <w:b/>
      <w:kern w:val="0"/>
      <w:sz w:val="24"/>
      <w:szCs w:val="24"/>
      <w:lang w:val="x-none" w:eastAsia="x-non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rFonts w:ascii="Times New Roman" w:hAnsi="Times New Roman"/>
      <w:sz w:val="18"/>
    </w:rPr>
  </w:style>
  <w:style w:type="paragraph" w:styleId="Footer">
    <w:name w:val="footer"/>
    <w:basedOn w:val="Normal"/>
    <w:pPr>
      <w:tabs>
        <w:tab w:val="center" w:pos="4153"/>
        <w:tab w:val="right" w:pos="8306"/>
      </w:tabs>
      <w:snapToGrid w:val="0"/>
      <w:jc w:val="left"/>
    </w:pPr>
    <w:rPr>
      <w:sz w:val="18"/>
    </w:rPr>
  </w:style>
  <w:style w:type="table" w:styleId="TableGrid">
    <w:name w:val="Table Grid"/>
    <w:basedOn w:val="TableNormal"/>
    <w:rsid w:val="00F4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Heading1"/>
    <w:rsid w:val="00143EFF"/>
    <w:rPr>
      <w:rFonts w:ascii="Arial" w:hAnsi="Arial" w:cs="Arial"/>
      <w:b/>
      <w:sz w:val="24"/>
      <w:szCs w:val="24"/>
    </w:rPr>
  </w:style>
  <w:style w:type="paragraph" w:styleId="ListParagraph">
    <w:name w:val="List Paragraph"/>
    <w:basedOn w:val="Normal"/>
    <w:uiPriority w:val="34"/>
    <w:qFormat/>
    <w:rsid w:val="00FD6FB8"/>
    <w:pPr>
      <w:ind w:firstLine="420" w:firstLineChars="20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png" /><Relationship Id="rId14" Type="http://schemas.openxmlformats.org/officeDocument/2006/relationships/oleObject" Target="embeddings/oleObject1.bin" /><Relationship Id="rId15" Type="http://schemas.openxmlformats.org/officeDocument/2006/relationships/image" Target="media/image9.jpe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jpe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23D9-D27C-4386-B012-095363ED403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329</ap:TotalTime>
  <ap:Pages>9</ap:Pages>
  <ap:Words>2729</ap:Words>
  <ap:Characters>16375</ap:Characters>
  <ap:Application>Microsoft Office Word</ap:Application>
  <ap:DocSecurity>0</ap:DocSecurity>
  <ap:Lines>136</ap:Lines>
  <ap:Paragraphs>38</ap:Paragraphs>
  <ap:ScaleCrop>false</ap:ScaleCrop>
  <ap:HeadingPairs>
    <vt:vector baseType="variant" size="2">
      <vt:variant>
        <vt:lpstr>Tytuł</vt:lpstr>
      </vt:variant>
      <vt:variant>
        <vt:i4>1</vt:i4>
      </vt:variant>
    </vt:vector>
  </ap:HeadingPairs>
  <ap:TitlesOfParts>
    <vt:vector baseType="lpstr" size="1">
      <vt:lpstr/>
    </vt:vector>
  </ap:TitlesOfParts>
  <ap:Company>Hewlett-Packard</ap:Company>
  <ap:LinksUpToDate>false</ap:LinksUpToDate>
  <ap:CharactersWithSpaces>19066</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User</cp:lastModifiedBy>
  <cp:revision>13</cp:revision>
  <dcterms:created xsi:type="dcterms:W3CDTF">2014-03-11T12:46:00Z</dcterms:created>
  <dcterms:modified xsi:type="dcterms:W3CDTF">2019-03-21T11:04:00Z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